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66B" w:rsidRPr="003662F9" w:rsidRDefault="00DA266B" w:rsidP="005A2596">
      <w:pPr>
        <w:pStyle w:val="Default"/>
        <w:spacing w:line="276" w:lineRule="auto"/>
        <w:rPr>
          <w:rFonts w:ascii="Arial" w:hAnsi="Arial" w:cs="Arial"/>
        </w:rPr>
      </w:pPr>
      <w:r w:rsidRPr="003662F9">
        <w:rPr>
          <w:rFonts w:ascii="Arial" w:hAnsi="Arial" w:cs="Arial"/>
        </w:rPr>
        <w:t xml:space="preserve"> </w:t>
      </w:r>
    </w:p>
    <w:p w:rsidR="00DA266B" w:rsidRPr="003662F9" w:rsidRDefault="00DA266B" w:rsidP="005A2596">
      <w:pPr>
        <w:pStyle w:val="Default"/>
        <w:spacing w:line="276" w:lineRule="auto"/>
        <w:jc w:val="center"/>
        <w:rPr>
          <w:rFonts w:ascii="Arial" w:hAnsi="Arial" w:cs="Arial"/>
          <w:color w:val="auto"/>
        </w:rPr>
      </w:pPr>
    </w:p>
    <w:p w:rsidR="00DA266B" w:rsidRPr="003662F9" w:rsidRDefault="00DA266B" w:rsidP="005A2596">
      <w:pPr>
        <w:pStyle w:val="Default"/>
        <w:spacing w:line="276" w:lineRule="auto"/>
        <w:jc w:val="center"/>
        <w:rPr>
          <w:rFonts w:ascii="Arial" w:hAnsi="Arial" w:cs="Arial"/>
          <w:b/>
          <w:bCs/>
          <w:color w:val="auto"/>
        </w:rPr>
      </w:pPr>
      <w:r w:rsidRPr="003662F9">
        <w:rPr>
          <w:rFonts w:ascii="Arial" w:hAnsi="Arial" w:cs="Arial"/>
          <w:b/>
          <w:bCs/>
          <w:color w:val="auto"/>
        </w:rPr>
        <w:t>UMOWA O ŚWIADCZENIE USŁUGI</w:t>
      </w:r>
    </w:p>
    <w:p w:rsidR="00DA266B" w:rsidRPr="003662F9" w:rsidRDefault="00DA266B" w:rsidP="005A2596">
      <w:pPr>
        <w:pStyle w:val="Default"/>
        <w:spacing w:line="276" w:lineRule="auto"/>
        <w:jc w:val="center"/>
        <w:rPr>
          <w:rFonts w:ascii="Arial" w:hAnsi="Arial" w:cs="Arial"/>
          <w:color w:val="auto"/>
        </w:rPr>
      </w:pPr>
      <w:r w:rsidRPr="003662F9">
        <w:rPr>
          <w:rFonts w:ascii="Arial" w:hAnsi="Arial" w:cs="Arial"/>
          <w:b/>
          <w:bCs/>
          <w:color w:val="auto"/>
        </w:rPr>
        <w:t xml:space="preserve">Nr </w:t>
      </w:r>
      <w:r w:rsidR="004572F7" w:rsidRPr="003662F9">
        <w:rPr>
          <w:rFonts w:ascii="Arial" w:hAnsi="Arial" w:cs="Arial"/>
          <w:b/>
          <w:bCs/>
          <w:color w:val="auto"/>
        </w:rPr>
        <w:t xml:space="preserve"> </w:t>
      </w:r>
      <w:r w:rsidR="008C4C1F" w:rsidRPr="003662F9">
        <w:rPr>
          <w:rFonts w:ascii="Arial" w:hAnsi="Arial" w:cs="Arial"/>
          <w:b/>
          <w:bCs/>
          <w:color w:val="auto"/>
        </w:rPr>
        <w:t>………….</w:t>
      </w:r>
    </w:p>
    <w:p w:rsidR="00DA266B" w:rsidRPr="003662F9" w:rsidRDefault="00DA266B" w:rsidP="005A2596">
      <w:pPr>
        <w:pStyle w:val="Default"/>
        <w:spacing w:line="276" w:lineRule="auto"/>
        <w:rPr>
          <w:rFonts w:ascii="Arial" w:hAnsi="Arial" w:cs="Arial"/>
          <w:color w:val="auto"/>
        </w:rPr>
      </w:pPr>
    </w:p>
    <w:p w:rsidR="00DA266B" w:rsidRPr="003662F9" w:rsidRDefault="00DA266B" w:rsidP="00AD0BFD">
      <w:pPr>
        <w:pStyle w:val="Tekstpodstawowy2"/>
        <w:spacing w:before="40" w:after="40" w:line="276" w:lineRule="auto"/>
        <w:rPr>
          <w:rFonts w:ascii="Arial" w:hAnsi="Arial" w:cs="Arial"/>
          <w:szCs w:val="24"/>
        </w:rPr>
      </w:pPr>
      <w:r w:rsidRPr="003662F9">
        <w:rPr>
          <w:rFonts w:ascii="Arial" w:hAnsi="Arial" w:cs="Arial"/>
          <w:szCs w:val="24"/>
        </w:rPr>
        <w:t>zaw</w:t>
      </w:r>
      <w:r w:rsidR="00A93E6A" w:rsidRPr="003662F9">
        <w:rPr>
          <w:rFonts w:ascii="Arial" w:hAnsi="Arial" w:cs="Arial"/>
          <w:szCs w:val="24"/>
        </w:rPr>
        <w:t>arta w dniu .....… ........ 2025</w:t>
      </w:r>
      <w:r w:rsidRPr="003662F9">
        <w:rPr>
          <w:rFonts w:ascii="Arial" w:hAnsi="Arial" w:cs="Arial"/>
          <w:szCs w:val="24"/>
        </w:rPr>
        <w:t xml:space="preserve"> r. pomiędzy </w:t>
      </w:r>
    </w:p>
    <w:p w:rsidR="00DA266B" w:rsidRPr="003662F9" w:rsidRDefault="009D12E6" w:rsidP="00AD0BFD">
      <w:pPr>
        <w:pStyle w:val="Tekstpodstawowy2"/>
        <w:spacing w:before="40" w:after="40" w:line="276" w:lineRule="auto"/>
        <w:rPr>
          <w:rFonts w:ascii="Arial" w:hAnsi="Arial" w:cs="Arial"/>
          <w:szCs w:val="24"/>
        </w:rPr>
      </w:pPr>
      <w:r w:rsidRPr="003662F9">
        <w:rPr>
          <w:rFonts w:ascii="Arial" w:hAnsi="Arial" w:cs="Arial"/>
          <w:b/>
          <w:szCs w:val="24"/>
        </w:rPr>
        <w:t xml:space="preserve">Skarbem Państwa – </w:t>
      </w:r>
      <w:r w:rsidR="00DA266B" w:rsidRPr="003662F9">
        <w:rPr>
          <w:rFonts w:ascii="Arial" w:hAnsi="Arial" w:cs="Arial"/>
          <w:b/>
          <w:szCs w:val="24"/>
        </w:rPr>
        <w:t xml:space="preserve">Rejonowym Zarządem Infrastruktury </w:t>
      </w:r>
      <w:r w:rsidRPr="003662F9">
        <w:rPr>
          <w:rFonts w:ascii="Arial" w:hAnsi="Arial" w:cs="Arial"/>
          <w:b/>
          <w:szCs w:val="24"/>
        </w:rPr>
        <w:t xml:space="preserve">w Bydgoszczy </w:t>
      </w:r>
      <w:r w:rsidR="00DA266B" w:rsidRPr="003662F9">
        <w:rPr>
          <w:rFonts w:ascii="Arial" w:hAnsi="Arial" w:cs="Arial"/>
          <w:szCs w:val="24"/>
        </w:rPr>
        <w:t>z siedzibą w Bydgoszczy</w:t>
      </w:r>
      <w:r w:rsidR="00632092" w:rsidRPr="003662F9">
        <w:rPr>
          <w:rFonts w:ascii="Arial" w:hAnsi="Arial" w:cs="Arial"/>
          <w:szCs w:val="24"/>
        </w:rPr>
        <w:t xml:space="preserve"> </w:t>
      </w:r>
      <w:r w:rsidR="00DA266B" w:rsidRPr="003662F9">
        <w:rPr>
          <w:rFonts w:ascii="Arial" w:hAnsi="Arial" w:cs="Arial"/>
          <w:szCs w:val="24"/>
        </w:rPr>
        <w:t>ul. Podchorążych 33</w:t>
      </w:r>
      <w:r w:rsidR="00DA266B" w:rsidRPr="003662F9">
        <w:rPr>
          <w:rFonts w:ascii="Arial" w:hAnsi="Arial" w:cs="Arial"/>
          <w:b/>
          <w:szCs w:val="24"/>
        </w:rPr>
        <w:t>,</w:t>
      </w:r>
      <w:r w:rsidR="00DA266B" w:rsidRPr="003662F9">
        <w:rPr>
          <w:rFonts w:ascii="Arial" w:hAnsi="Arial" w:cs="Arial"/>
          <w:szCs w:val="24"/>
        </w:rPr>
        <w:t xml:space="preserve"> nazywany dalej Zamawiającym reprezentowanym  przez:</w:t>
      </w:r>
    </w:p>
    <w:p w:rsidR="00DA266B" w:rsidRPr="003662F9" w:rsidRDefault="009D12E6" w:rsidP="00AD0BFD">
      <w:pPr>
        <w:pStyle w:val="Tekstpodstawowy"/>
        <w:tabs>
          <w:tab w:val="left" w:pos="4253"/>
          <w:tab w:val="left" w:pos="4678"/>
        </w:tabs>
        <w:spacing w:before="120" w:after="40" w:line="276" w:lineRule="auto"/>
        <w:ind w:left="4253" w:hanging="4253"/>
        <w:rPr>
          <w:rFonts w:ascii="Arial" w:hAnsi="Arial" w:cs="Arial"/>
          <w:szCs w:val="24"/>
        </w:rPr>
      </w:pPr>
      <w:r w:rsidRPr="003662F9">
        <w:rPr>
          <w:rFonts w:ascii="Arial" w:hAnsi="Arial" w:cs="Arial"/>
          <w:szCs w:val="24"/>
        </w:rPr>
        <w:t>………………………. – ………………………………</w:t>
      </w:r>
      <w:r w:rsidR="004572F7" w:rsidRPr="003662F9">
        <w:rPr>
          <w:rFonts w:ascii="Arial" w:hAnsi="Arial" w:cs="Arial"/>
          <w:szCs w:val="24"/>
        </w:rPr>
        <w:t xml:space="preserve"> </w:t>
      </w:r>
    </w:p>
    <w:p w:rsidR="00DA266B" w:rsidRPr="003662F9" w:rsidRDefault="009D12E6" w:rsidP="00AD0BFD">
      <w:pPr>
        <w:pStyle w:val="Tekstpodstawowy"/>
        <w:tabs>
          <w:tab w:val="left" w:pos="4253"/>
          <w:tab w:val="left" w:pos="4678"/>
        </w:tabs>
        <w:spacing w:before="120" w:after="40" w:line="276" w:lineRule="auto"/>
        <w:ind w:left="4253" w:hanging="4253"/>
        <w:rPr>
          <w:rFonts w:ascii="Arial" w:hAnsi="Arial" w:cs="Arial"/>
          <w:szCs w:val="24"/>
        </w:rPr>
      </w:pPr>
      <w:r w:rsidRPr="003662F9">
        <w:rPr>
          <w:rFonts w:ascii="Arial" w:hAnsi="Arial" w:cs="Arial"/>
          <w:szCs w:val="24"/>
        </w:rPr>
        <w:t xml:space="preserve">NIP </w:t>
      </w:r>
      <w:r w:rsidR="00DA266B" w:rsidRPr="003662F9">
        <w:rPr>
          <w:rFonts w:ascii="Arial" w:hAnsi="Arial" w:cs="Arial"/>
          <w:szCs w:val="24"/>
        </w:rPr>
        <w:t>554-100-60-57</w:t>
      </w:r>
      <w:r w:rsidR="00DA266B" w:rsidRPr="003662F9">
        <w:rPr>
          <w:rFonts w:ascii="Arial" w:hAnsi="Arial" w:cs="Arial"/>
          <w:szCs w:val="24"/>
        </w:rPr>
        <w:tab/>
      </w:r>
    </w:p>
    <w:p w:rsidR="00DA266B" w:rsidRPr="003662F9" w:rsidRDefault="009D12E6" w:rsidP="00AD0BFD">
      <w:pPr>
        <w:tabs>
          <w:tab w:val="right" w:pos="2977"/>
        </w:tabs>
        <w:spacing w:after="40"/>
        <w:jc w:val="both"/>
        <w:rPr>
          <w:rFonts w:ascii="Arial" w:hAnsi="Arial" w:cs="Arial"/>
          <w:sz w:val="24"/>
          <w:szCs w:val="24"/>
        </w:rPr>
      </w:pPr>
      <w:r w:rsidRPr="003662F9">
        <w:rPr>
          <w:rFonts w:ascii="Arial" w:hAnsi="Arial" w:cs="Arial"/>
          <w:sz w:val="24"/>
          <w:szCs w:val="24"/>
        </w:rPr>
        <w:t>REGON 0905</w:t>
      </w:r>
      <w:r w:rsidR="00DA266B" w:rsidRPr="003662F9">
        <w:rPr>
          <w:rFonts w:ascii="Arial" w:hAnsi="Arial" w:cs="Arial"/>
          <w:sz w:val="24"/>
          <w:szCs w:val="24"/>
        </w:rPr>
        <w:t>70782</w:t>
      </w:r>
    </w:p>
    <w:p w:rsidR="00751DA0" w:rsidRDefault="00751DA0" w:rsidP="00AD0BFD">
      <w:pPr>
        <w:tabs>
          <w:tab w:val="left" w:pos="4111"/>
        </w:tabs>
        <w:spacing w:before="40" w:after="40"/>
        <w:jc w:val="both"/>
        <w:rPr>
          <w:rFonts w:ascii="Arial" w:hAnsi="Arial" w:cs="Arial"/>
          <w:sz w:val="24"/>
          <w:szCs w:val="24"/>
        </w:rPr>
      </w:pPr>
    </w:p>
    <w:p w:rsidR="00DA266B" w:rsidRPr="003662F9" w:rsidRDefault="00707C56" w:rsidP="00AD0BFD">
      <w:pPr>
        <w:tabs>
          <w:tab w:val="left" w:pos="4111"/>
        </w:tabs>
        <w:spacing w:before="40" w:after="40"/>
        <w:jc w:val="both"/>
        <w:rPr>
          <w:rFonts w:ascii="Arial" w:hAnsi="Arial" w:cs="Arial"/>
          <w:sz w:val="24"/>
          <w:szCs w:val="24"/>
        </w:rPr>
      </w:pPr>
      <w:r w:rsidRPr="003662F9">
        <w:rPr>
          <w:rFonts w:ascii="Arial" w:hAnsi="Arial" w:cs="Arial"/>
          <w:sz w:val="24"/>
          <w:szCs w:val="24"/>
        </w:rPr>
        <w:t xml:space="preserve">a  </w:t>
      </w:r>
      <w:r w:rsidR="001027B5" w:rsidRPr="003662F9">
        <w:rPr>
          <w:rFonts w:ascii="Arial" w:hAnsi="Arial" w:cs="Arial"/>
          <w:sz w:val="24"/>
          <w:szCs w:val="24"/>
        </w:rPr>
        <w:t>…………………………………………………………..</w:t>
      </w:r>
    </w:p>
    <w:p w:rsidR="00DA266B" w:rsidRPr="003662F9" w:rsidRDefault="008C4C1F" w:rsidP="00AD0BFD">
      <w:pPr>
        <w:tabs>
          <w:tab w:val="left" w:pos="4111"/>
        </w:tabs>
        <w:spacing w:before="40" w:after="40"/>
        <w:jc w:val="both"/>
        <w:rPr>
          <w:rFonts w:ascii="Arial" w:hAnsi="Arial" w:cs="Arial"/>
          <w:sz w:val="24"/>
          <w:szCs w:val="24"/>
        </w:rPr>
      </w:pPr>
      <w:r w:rsidRPr="003662F9">
        <w:rPr>
          <w:rFonts w:ascii="Arial" w:hAnsi="Arial" w:cs="Arial"/>
          <w:sz w:val="24"/>
          <w:szCs w:val="24"/>
        </w:rPr>
        <w:t>nazywanym dalej  W</w:t>
      </w:r>
      <w:r w:rsidR="00DA266B" w:rsidRPr="003662F9">
        <w:rPr>
          <w:rFonts w:ascii="Arial" w:hAnsi="Arial" w:cs="Arial"/>
          <w:sz w:val="24"/>
          <w:szCs w:val="24"/>
        </w:rPr>
        <w:t xml:space="preserve">ykonawcą reprezentowanym przez: </w:t>
      </w:r>
    </w:p>
    <w:p w:rsidR="009D12E6" w:rsidRPr="003662F9" w:rsidRDefault="009D12E6" w:rsidP="009D12E6">
      <w:pPr>
        <w:pStyle w:val="Tekstpodstawowy"/>
        <w:tabs>
          <w:tab w:val="left" w:pos="4253"/>
          <w:tab w:val="left" w:pos="4678"/>
        </w:tabs>
        <w:spacing w:before="120" w:after="40" w:line="276" w:lineRule="auto"/>
        <w:ind w:left="4253" w:hanging="4253"/>
        <w:rPr>
          <w:rFonts w:ascii="Arial" w:hAnsi="Arial" w:cs="Arial"/>
          <w:szCs w:val="24"/>
        </w:rPr>
      </w:pPr>
      <w:r w:rsidRPr="003662F9">
        <w:rPr>
          <w:rFonts w:ascii="Arial" w:hAnsi="Arial" w:cs="Arial"/>
          <w:szCs w:val="24"/>
        </w:rPr>
        <w:t xml:space="preserve">………………………. – ……………………………… </w:t>
      </w:r>
    </w:p>
    <w:p w:rsidR="008C4C1F" w:rsidRPr="003662F9" w:rsidRDefault="009D12E6" w:rsidP="008C4C1F">
      <w:pPr>
        <w:pStyle w:val="Tekstpodstawowy"/>
        <w:tabs>
          <w:tab w:val="left" w:pos="4253"/>
          <w:tab w:val="left" w:pos="4678"/>
        </w:tabs>
        <w:spacing w:before="120" w:after="40" w:line="276" w:lineRule="auto"/>
        <w:ind w:left="4253" w:hanging="4253"/>
        <w:rPr>
          <w:rFonts w:ascii="Arial" w:hAnsi="Arial" w:cs="Arial"/>
          <w:szCs w:val="24"/>
        </w:rPr>
      </w:pPr>
      <w:r w:rsidRPr="003662F9">
        <w:rPr>
          <w:rFonts w:ascii="Arial" w:hAnsi="Arial" w:cs="Arial"/>
          <w:szCs w:val="24"/>
        </w:rPr>
        <w:t xml:space="preserve">NIP </w:t>
      </w:r>
      <w:r w:rsidR="008C4C1F" w:rsidRPr="003662F9">
        <w:rPr>
          <w:rFonts w:ascii="Arial" w:hAnsi="Arial" w:cs="Arial"/>
          <w:szCs w:val="24"/>
        </w:rPr>
        <w:t>……………..</w:t>
      </w:r>
      <w:r w:rsidR="008C4C1F" w:rsidRPr="003662F9">
        <w:rPr>
          <w:rFonts w:ascii="Arial" w:hAnsi="Arial" w:cs="Arial"/>
          <w:szCs w:val="24"/>
        </w:rPr>
        <w:tab/>
      </w:r>
    </w:p>
    <w:p w:rsidR="008C4C1F" w:rsidRPr="003662F9" w:rsidRDefault="009D12E6" w:rsidP="008C4C1F">
      <w:pPr>
        <w:tabs>
          <w:tab w:val="right" w:pos="2977"/>
        </w:tabs>
        <w:spacing w:after="40"/>
        <w:jc w:val="both"/>
        <w:rPr>
          <w:rFonts w:ascii="Arial" w:hAnsi="Arial" w:cs="Arial"/>
          <w:sz w:val="24"/>
          <w:szCs w:val="24"/>
        </w:rPr>
      </w:pPr>
      <w:r w:rsidRPr="003662F9">
        <w:rPr>
          <w:rFonts w:ascii="Arial" w:hAnsi="Arial" w:cs="Arial"/>
          <w:sz w:val="24"/>
          <w:szCs w:val="24"/>
        </w:rPr>
        <w:t xml:space="preserve">REGON </w:t>
      </w:r>
      <w:r w:rsidR="008C4C1F" w:rsidRPr="003662F9">
        <w:rPr>
          <w:rFonts w:ascii="Arial" w:hAnsi="Arial" w:cs="Arial"/>
          <w:sz w:val="24"/>
          <w:szCs w:val="24"/>
        </w:rPr>
        <w:t>……………..</w:t>
      </w:r>
    </w:p>
    <w:p w:rsidR="007346CA" w:rsidRPr="003662F9" w:rsidRDefault="007346CA" w:rsidP="008C4C1F">
      <w:pPr>
        <w:tabs>
          <w:tab w:val="right" w:pos="2977"/>
        </w:tabs>
        <w:spacing w:after="40"/>
        <w:jc w:val="both"/>
        <w:rPr>
          <w:rFonts w:ascii="Arial" w:hAnsi="Arial" w:cs="Arial"/>
          <w:sz w:val="24"/>
          <w:szCs w:val="24"/>
        </w:rPr>
      </w:pPr>
      <w:r w:rsidRPr="003662F9">
        <w:rPr>
          <w:rFonts w:ascii="Arial" w:hAnsi="Arial" w:cs="Arial"/>
        </w:rPr>
        <w:t>Dane kontaktowe: (tel. …………………….., fax. ………………., e-mail………………..)</w:t>
      </w:r>
    </w:p>
    <w:p w:rsidR="00DA266B" w:rsidRPr="003662F9" w:rsidRDefault="00DA266B" w:rsidP="009632AB">
      <w:pPr>
        <w:widowControl w:val="0"/>
        <w:autoSpaceDE w:val="0"/>
        <w:autoSpaceDN w:val="0"/>
        <w:adjustRightInd w:val="0"/>
        <w:spacing w:after="0"/>
        <w:rPr>
          <w:rFonts w:ascii="Arial" w:hAnsi="Arial" w:cs="Arial"/>
          <w:color w:val="000000"/>
          <w:sz w:val="24"/>
          <w:szCs w:val="24"/>
        </w:rPr>
      </w:pPr>
    </w:p>
    <w:p w:rsidR="00DA266B" w:rsidRPr="003662F9" w:rsidRDefault="00DA266B" w:rsidP="004C4736">
      <w:pPr>
        <w:widowControl w:val="0"/>
        <w:autoSpaceDE w:val="0"/>
        <w:autoSpaceDN w:val="0"/>
        <w:adjustRightInd w:val="0"/>
        <w:spacing w:after="0"/>
        <w:rPr>
          <w:rFonts w:ascii="Arial" w:hAnsi="Arial" w:cs="Arial"/>
          <w:color w:val="000000"/>
          <w:sz w:val="24"/>
          <w:szCs w:val="24"/>
        </w:rPr>
      </w:pPr>
      <w:r w:rsidRPr="003662F9">
        <w:rPr>
          <w:rFonts w:ascii="Arial" w:hAnsi="Arial" w:cs="Arial"/>
          <w:color w:val="000000"/>
          <w:sz w:val="24"/>
          <w:szCs w:val="24"/>
          <w:u w:val="single"/>
        </w:rPr>
        <w:t xml:space="preserve">o następującej treści: </w:t>
      </w:r>
    </w:p>
    <w:p w:rsidR="004C4736" w:rsidRPr="003662F9" w:rsidRDefault="004C4736" w:rsidP="004C4736">
      <w:pPr>
        <w:pStyle w:val="Default"/>
        <w:spacing w:before="240" w:after="200" w:line="276" w:lineRule="auto"/>
        <w:jc w:val="center"/>
        <w:rPr>
          <w:rFonts w:ascii="Arial" w:hAnsi="Arial" w:cs="Arial"/>
          <w:color w:val="auto"/>
        </w:rPr>
      </w:pPr>
      <w:r w:rsidRPr="003662F9">
        <w:rPr>
          <w:rFonts w:ascii="Arial" w:hAnsi="Arial" w:cs="Arial"/>
          <w:b/>
        </w:rPr>
        <w:t>Przedmiot umowy</w:t>
      </w:r>
    </w:p>
    <w:p w:rsidR="00DA266B" w:rsidRPr="003662F9" w:rsidRDefault="00DA266B" w:rsidP="00425E86">
      <w:pPr>
        <w:pStyle w:val="Default"/>
        <w:spacing w:line="276" w:lineRule="auto"/>
        <w:jc w:val="center"/>
        <w:rPr>
          <w:rFonts w:ascii="Arial" w:hAnsi="Arial" w:cs="Arial"/>
          <w:b/>
          <w:bCs/>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1</w:t>
      </w:r>
    </w:p>
    <w:p w:rsidR="007346CA" w:rsidRPr="003662F9" w:rsidRDefault="007346CA" w:rsidP="007346CA">
      <w:pPr>
        <w:pStyle w:val="Default"/>
        <w:numPr>
          <w:ilvl w:val="0"/>
          <w:numId w:val="1"/>
        </w:numPr>
        <w:spacing w:line="276" w:lineRule="auto"/>
        <w:ind w:left="284" w:hanging="284"/>
        <w:jc w:val="both"/>
        <w:rPr>
          <w:rFonts w:ascii="Arial" w:hAnsi="Arial" w:cs="Arial"/>
          <w:bCs/>
        </w:rPr>
      </w:pPr>
      <w:r w:rsidRPr="003662F9">
        <w:rPr>
          <w:rFonts w:ascii="Arial" w:hAnsi="Arial" w:cs="Arial"/>
          <w:bCs/>
        </w:rPr>
        <w:t xml:space="preserve">Zgodnie z rozstrzygnięciem postępowania o udzielenie zamówienia publicznego z dnia …………….. r. przeprowadzonego w trybie </w:t>
      </w:r>
      <w:r w:rsidR="00A93E6A" w:rsidRPr="003662F9">
        <w:rPr>
          <w:rFonts w:ascii="Arial" w:hAnsi="Arial" w:cs="Arial"/>
          <w:bCs/>
        </w:rPr>
        <w:t>przetargu (P</w:t>
      </w:r>
      <w:r w:rsidRPr="003662F9">
        <w:rPr>
          <w:rFonts w:ascii="Arial" w:hAnsi="Arial" w:cs="Arial"/>
          <w:bCs/>
        </w:rPr>
        <w:t>) na podstawie Regulaminu udzielania zamówień publicznych, obowiązującego w Rejonowym Zarządzie Infrastruktury w Bydgoszczy Zamawiający powierza, a Wykonawca zobowiązuje się do wykonania usługi:</w:t>
      </w:r>
    </w:p>
    <w:p w:rsidR="004641A3" w:rsidRPr="003662F9" w:rsidRDefault="004641A3" w:rsidP="006E5FB6">
      <w:pPr>
        <w:pStyle w:val="Default"/>
        <w:spacing w:line="276" w:lineRule="auto"/>
        <w:ind w:left="284"/>
        <w:jc w:val="center"/>
        <w:rPr>
          <w:rFonts w:ascii="Arial" w:hAnsi="Arial" w:cs="Arial"/>
          <w:b/>
          <w:bCs/>
        </w:rPr>
      </w:pPr>
    </w:p>
    <w:p w:rsidR="003662F9" w:rsidRDefault="007346CA" w:rsidP="00DC6836">
      <w:pPr>
        <w:pStyle w:val="Default"/>
        <w:spacing w:line="276" w:lineRule="auto"/>
        <w:ind w:left="284"/>
        <w:jc w:val="center"/>
        <w:rPr>
          <w:rFonts w:ascii="Arial" w:hAnsi="Arial" w:cs="Arial"/>
          <w:b/>
          <w:bCs/>
        </w:rPr>
      </w:pPr>
      <w:r w:rsidRPr="003662F9">
        <w:rPr>
          <w:rFonts w:ascii="Arial" w:hAnsi="Arial" w:cs="Arial"/>
          <w:b/>
          <w:bCs/>
        </w:rPr>
        <w:t xml:space="preserve">WYKONANIE </w:t>
      </w:r>
      <w:r w:rsidR="006E5FB6" w:rsidRPr="003662F9">
        <w:rPr>
          <w:rFonts w:ascii="Arial" w:hAnsi="Arial" w:cs="Arial"/>
          <w:b/>
          <w:bCs/>
        </w:rPr>
        <w:t>UKŁADÓW KOMPENSACJI MOCY BIERNEJ</w:t>
      </w:r>
      <w:r w:rsidR="003662F9">
        <w:rPr>
          <w:rFonts w:ascii="Arial" w:hAnsi="Arial" w:cs="Arial"/>
          <w:b/>
          <w:bCs/>
        </w:rPr>
        <w:t xml:space="preserve"> </w:t>
      </w:r>
      <w:r w:rsidR="00DC6836">
        <w:rPr>
          <w:rFonts w:ascii="Arial" w:hAnsi="Arial" w:cs="Arial"/>
          <w:b/>
          <w:bCs/>
        </w:rPr>
        <w:br/>
      </w:r>
      <w:r w:rsidR="006E5FB6" w:rsidRPr="003662F9">
        <w:rPr>
          <w:rFonts w:ascii="Arial" w:hAnsi="Arial" w:cs="Arial"/>
          <w:b/>
          <w:bCs/>
        </w:rPr>
        <w:t xml:space="preserve">WRAZ Z MONITORINGIEM, W CELU WYELIMINOWANIA </w:t>
      </w:r>
      <w:r w:rsidR="003662F9">
        <w:rPr>
          <w:rFonts w:ascii="Arial" w:hAnsi="Arial" w:cs="Arial"/>
          <w:b/>
          <w:bCs/>
        </w:rPr>
        <w:t xml:space="preserve">OPŁAT </w:t>
      </w:r>
      <w:r w:rsidR="00DC6836">
        <w:rPr>
          <w:rFonts w:ascii="Arial" w:hAnsi="Arial" w:cs="Arial"/>
          <w:b/>
          <w:bCs/>
        </w:rPr>
        <w:br/>
      </w:r>
      <w:r w:rsidR="003662F9">
        <w:rPr>
          <w:rFonts w:ascii="Arial" w:hAnsi="Arial" w:cs="Arial"/>
          <w:b/>
          <w:bCs/>
        </w:rPr>
        <w:t>ZA ZUŻYCIE</w:t>
      </w:r>
      <w:r w:rsidR="006E5FB6" w:rsidRPr="003662F9">
        <w:rPr>
          <w:rFonts w:ascii="Arial" w:hAnsi="Arial" w:cs="Arial"/>
          <w:b/>
          <w:bCs/>
        </w:rPr>
        <w:t xml:space="preserve"> ENE</w:t>
      </w:r>
      <w:r w:rsidR="00A93E6A" w:rsidRPr="003662F9">
        <w:rPr>
          <w:rFonts w:ascii="Arial" w:hAnsi="Arial" w:cs="Arial"/>
          <w:b/>
          <w:bCs/>
        </w:rPr>
        <w:t xml:space="preserve">RGII </w:t>
      </w:r>
      <w:r w:rsidR="00DC6836">
        <w:rPr>
          <w:rFonts w:ascii="Arial" w:hAnsi="Arial" w:cs="Arial"/>
          <w:b/>
          <w:bCs/>
        </w:rPr>
        <w:t xml:space="preserve">ELEKTRYCZNEJ </w:t>
      </w:r>
      <w:r w:rsidR="00A93E6A" w:rsidRPr="003662F9">
        <w:rPr>
          <w:rFonts w:ascii="Arial" w:hAnsi="Arial" w:cs="Arial"/>
          <w:b/>
          <w:bCs/>
        </w:rPr>
        <w:t>BIERNEJ</w:t>
      </w:r>
    </w:p>
    <w:p w:rsidR="00A93E6A" w:rsidRPr="003662F9" w:rsidRDefault="003662F9" w:rsidP="003662F9">
      <w:pPr>
        <w:pStyle w:val="Default"/>
        <w:spacing w:after="120" w:line="276" w:lineRule="auto"/>
        <w:ind w:left="284"/>
        <w:jc w:val="center"/>
        <w:rPr>
          <w:rFonts w:ascii="Arial" w:hAnsi="Arial" w:cs="Arial"/>
          <w:b/>
          <w:bCs/>
        </w:rPr>
      </w:pPr>
      <w:r>
        <w:rPr>
          <w:rFonts w:ascii="Arial" w:hAnsi="Arial" w:cs="Arial"/>
          <w:b/>
          <w:bCs/>
        </w:rPr>
        <w:t>W NASTĘPUJĄCYCH LOKALIZACJACH:</w:t>
      </w:r>
      <w:r w:rsidR="00A93E6A" w:rsidRPr="003662F9">
        <w:rPr>
          <w:rFonts w:ascii="Arial" w:hAnsi="Arial" w:cs="Arial"/>
          <w:b/>
          <w:bCs/>
        </w:rPr>
        <w:t xml:space="preserve"> </w:t>
      </w:r>
    </w:p>
    <w:p w:rsidR="007346CA" w:rsidRPr="003662F9" w:rsidRDefault="00A93E6A" w:rsidP="003662F9">
      <w:pPr>
        <w:pStyle w:val="Default"/>
        <w:spacing w:line="276" w:lineRule="auto"/>
        <w:ind w:left="284"/>
        <w:rPr>
          <w:rFonts w:ascii="Arial" w:hAnsi="Arial" w:cs="Arial"/>
          <w:b/>
          <w:bCs/>
        </w:rPr>
      </w:pPr>
      <w:r w:rsidRPr="003662F9">
        <w:rPr>
          <w:rFonts w:ascii="Arial" w:hAnsi="Arial" w:cs="Arial"/>
          <w:b/>
          <w:bCs/>
        </w:rPr>
        <w:t>EL. I – W K-1162</w:t>
      </w:r>
      <w:r w:rsidR="006E5FB6" w:rsidRPr="003662F9">
        <w:rPr>
          <w:rFonts w:ascii="Arial" w:hAnsi="Arial" w:cs="Arial"/>
          <w:b/>
          <w:bCs/>
        </w:rPr>
        <w:t xml:space="preserve"> W BYDGOSZCZY</w:t>
      </w:r>
    </w:p>
    <w:p w:rsidR="00A93E6A" w:rsidRPr="003662F9" w:rsidRDefault="00A93E6A" w:rsidP="003662F9">
      <w:pPr>
        <w:pStyle w:val="Default"/>
        <w:spacing w:line="276" w:lineRule="auto"/>
        <w:ind w:left="284"/>
        <w:rPr>
          <w:rFonts w:ascii="Arial" w:hAnsi="Arial" w:cs="Arial"/>
          <w:b/>
          <w:bCs/>
        </w:rPr>
      </w:pPr>
      <w:r w:rsidRPr="003662F9">
        <w:rPr>
          <w:rFonts w:ascii="Arial" w:hAnsi="Arial" w:cs="Arial"/>
          <w:b/>
          <w:bCs/>
        </w:rPr>
        <w:t>EL. II – W K-622 W BYDGOSZCZY</w:t>
      </w:r>
    </w:p>
    <w:p w:rsidR="00A93E6A" w:rsidRPr="003662F9" w:rsidRDefault="00A93E6A" w:rsidP="003662F9">
      <w:pPr>
        <w:pStyle w:val="Default"/>
        <w:spacing w:line="276" w:lineRule="auto"/>
        <w:ind w:left="284"/>
        <w:rPr>
          <w:rFonts w:ascii="Arial" w:hAnsi="Arial" w:cs="Arial"/>
          <w:b/>
          <w:bCs/>
        </w:rPr>
      </w:pPr>
      <w:r w:rsidRPr="003662F9">
        <w:rPr>
          <w:rFonts w:ascii="Arial" w:hAnsi="Arial" w:cs="Arial"/>
          <w:b/>
          <w:bCs/>
        </w:rPr>
        <w:t>EL. III – W K-2014 W TORUNIU</w:t>
      </w:r>
    </w:p>
    <w:p w:rsidR="00A93E6A" w:rsidRPr="003662F9" w:rsidRDefault="00A93E6A" w:rsidP="003662F9">
      <w:pPr>
        <w:pStyle w:val="Default"/>
        <w:spacing w:line="276" w:lineRule="auto"/>
        <w:ind w:left="284"/>
        <w:rPr>
          <w:rFonts w:ascii="Arial" w:hAnsi="Arial" w:cs="Arial"/>
          <w:b/>
          <w:bCs/>
        </w:rPr>
      </w:pPr>
      <w:r w:rsidRPr="003662F9">
        <w:rPr>
          <w:rFonts w:ascii="Arial" w:hAnsi="Arial" w:cs="Arial"/>
          <w:b/>
          <w:bCs/>
        </w:rPr>
        <w:t>EL. IV – W K-2939 W ZGIERZU</w:t>
      </w:r>
    </w:p>
    <w:p w:rsidR="007346CA" w:rsidRPr="003662F9" w:rsidRDefault="007346CA" w:rsidP="007346CA">
      <w:pPr>
        <w:pStyle w:val="Default"/>
        <w:spacing w:line="276" w:lineRule="auto"/>
        <w:ind w:left="284"/>
        <w:jc w:val="both"/>
        <w:rPr>
          <w:rFonts w:ascii="Arial" w:hAnsi="Arial" w:cs="Arial"/>
          <w:bCs/>
        </w:rPr>
      </w:pPr>
    </w:p>
    <w:p w:rsidR="00157BBD" w:rsidRPr="003662F9" w:rsidRDefault="00157BBD" w:rsidP="006E5FB6">
      <w:pPr>
        <w:pStyle w:val="Default"/>
        <w:numPr>
          <w:ilvl w:val="0"/>
          <w:numId w:val="1"/>
        </w:numPr>
        <w:spacing w:line="276" w:lineRule="auto"/>
        <w:ind w:left="284" w:hanging="284"/>
        <w:jc w:val="both"/>
        <w:rPr>
          <w:rFonts w:ascii="Arial" w:hAnsi="Arial" w:cs="Arial"/>
        </w:rPr>
      </w:pPr>
      <w:r w:rsidRPr="003662F9">
        <w:rPr>
          <w:rFonts w:ascii="Arial" w:hAnsi="Arial" w:cs="Arial"/>
        </w:rPr>
        <w:t>Przedmiot zamówienia należy wykonać w oparciu między innym o:</w:t>
      </w:r>
    </w:p>
    <w:p w:rsidR="00157BBD" w:rsidRPr="003662F9" w:rsidRDefault="003240BE" w:rsidP="00157BBD">
      <w:pPr>
        <w:pStyle w:val="Default"/>
        <w:numPr>
          <w:ilvl w:val="0"/>
          <w:numId w:val="38"/>
        </w:numPr>
        <w:spacing w:line="276" w:lineRule="auto"/>
        <w:jc w:val="both"/>
        <w:rPr>
          <w:rFonts w:ascii="Arial" w:hAnsi="Arial" w:cs="Arial"/>
        </w:rPr>
      </w:pPr>
      <w:r w:rsidRPr="003662F9">
        <w:rPr>
          <w:rFonts w:ascii="Arial" w:hAnsi="Arial" w:cs="Arial"/>
        </w:rPr>
        <w:t>d</w:t>
      </w:r>
      <w:r w:rsidR="00157BBD" w:rsidRPr="003662F9">
        <w:rPr>
          <w:rFonts w:ascii="Arial" w:hAnsi="Arial" w:cs="Arial"/>
        </w:rPr>
        <w:t>ane wynikające z wizji lokalnej przedmiotu zamówienia;</w:t>
      </w:r>
    </w:p>
    <w:p w:rsidR="00157BBD" w:rsidRPr="003662F9" w:rsidRDefault="00157BBD" w:rsidP="00157BBD">
      <w:pPr>
        <w:pStyle w:val="Default"/>
        <w:numPr>
          <w:ilvl w:val="0"/>
          <w:numId w:val="38"/>
        </w:numPr>
        <w:spacing w:line="276" w:lineRule="auto"/>
        <w:jc w:val="both"/>
        <w:rPr>
          <w:rFonts w:ascii="Arial" w:hAnsi="Arial" w:cs="Arial"/>
        </w:rPr>
      </w:pPr>
      <w:r w:rsidRPr="003662F9">
        <w:rPr>
          <w:rFonts w:ascii="Arial" w:hAnsi="Arial" w:cs="Arial"/>
        </w:rPr>
        <w:t>opis przedmiotu zamówi</w:t>
      </w:r>
      <w:r w:rsidR="00751DA0">
        <w:rPr>
          <w:rFonts w:ascii="Arial" w:hAnsi="Arial" w:cs="Arial"/>
        </w:rPr>
        <w:t xml:space="preserve">enia stanowiący załącznik nr 2 </w:t>
      </w:r>
      <w:r w:rsidRPr="003662F9">
        <w:rPr>
          <w:rFonts w:ascii="Arial" w:hAnsi="Arial" w:cs="Arial"/>
        </w:rPr>
        <w:t>do umowy;</w:t>
      </w:r>
    </w:p>
    <w:p w:rsidR="00157BBD" w:rsidRPr="003662F9" w:rsidRDefault="003240BE" w:rsidP="00157BBD">
      <w:pPr>
        <w:pStyle w:val="Default"/>
        <w:numPr>
          <w:ilvl w:val="0"/>
          <w:numId w:val="38"/>
        </w:numPr>
        <w:spacing w:line="276" w:lineRule="auto"/>
        <w:jc w:val="both"/>
        <w:rPr>
          <w:rFonts w:ascii="Arial" w:hAnsi="Arial" w:cs="Arial"/>
        </w:rPr>
      </w:pPr>
      <w:r w:rsidRPr="003662F9">
        <w:rPr>
          <w:rFonts w:ascii="Arial" w:hAnsi="Arial" w:cs="Arial"/>
        </w:rPr>
        <w:lastRenderedPageBreak/>
        <w:t>o</w:t>
      </w:r>
      <w:r w:rsidR="00157BBD" w:rsidRPr="003662F9">
        <w:rPr>
          <w:rFonts w:ascii="Arial" w:hAnsi="Arial" w:cs="Arial"/>
        </w:rPr>
        <w:t>ferta Wykonawcy (zał. nr 3).</w:t>
      </w:r>
    </w:p>
    <w:p w:rsidR="00DA266B" w:rsidRPr="003662F9" w:rsidRDefault="00DA266B" w:rsidP="003F5BE9">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 xml:space="preserve">Wykonawca oświadcza, ze przedmiot umowy, o którym mowa w ust. 1 zostanie wykonany </w:t>
      </w:r>
      <w:r w:rsidRPr="003662F9">
        <w:rPr>
          <w:rFonts w:ascii="Arial" w:hAnsi="Arial" w:cs="Arial"/>
          <w:color w:val="000000" w:themeColor="text1"/>
        </w:rPr>
        <w:t>zgodnie z obowiązującymi przepisami</w:t>
      </w:r>
      <w:r w:rsidR="00EB153A" w:rsidRPr="003662F9">
        <w:rPr>
          <w:rFonts w:ascii="Arial" w:hAnsi="Arial" w:cs="Arial"/>
          <w:color w:val="000000" w:themeColor="text1"/>
        </w:rPr>
        <w:t>.</w:t>
      </w:r>
      <w:r w:rsidRPr="003662F9">
        <w:rPr>
          <w:rFonts w:ascii="Arial" w:hAnsi="Arial" w:cs="Arial"/>
          <w:color w:val="000000" w:themeColor="text1"/>
        </w:rPr>
        <w:t xml:space="preserve"> </w:t>
      </w:r>
    </w:p>
    <w:p w:rsidR="00DA266B" w:rsidRPr="003662F9" w:rsidRDefault="00DA266B" w:rsidP="003F5BE9">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 xml:space="preserve">Wykonawca zobowiązany jest zachować w tajemnicy wszelkie wiadomości uzyskane w związku z wykonywaniem niniejszej umowy. </w:t>
      </w:r>
    </w:p>
    <w:p w:rsidR="00DA266B" w:rsidRPr="003662F9" w:rsidRDefault="00DA266B" w:rsidP="003F5BE9">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Wykonawca ma obowiązek przestrzegania zakazu używaniu BSP – aparatów latających, aparatów jeżdżących oraz pływających na terenach kompleksów wojskowych przez własnych pracowników, jak również podwykonawców pod rygorem odstąpienia od umowy z winy Wykonawcy.</w:t>
      </w:r>
    </w:p>
    <w:p w:rsidR="00157BBD" w:rsidRPr="003662F9" w:rsidRDefault="00157BBD" w:rsidP="003F5BE9">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 xml:space="preserve">Na terenie wykonywania usługi obowiązuje zakaz fotografowania osób </w:t>
      </w:r>
      <w:r w:rsidR="00E5339F" w:rsidRPr="003662F9">
        <w:rPr>
          <w:rFonts w:ascii="Arial" w:hAnsi="Arial" w:cs="Arial"/>
          <w:color w:val="auto"/>
        </w:rPr>
        <w:br/>
      </w:r>
      <w:r w:rsidRPr="003662F9">
        <w:rPr>
          <w:rFonts w:ascii="Arial" w:hAnsi="Arial" w:cs="Arial"/>
          <w:color w:val="auto"/>
        </w:rPr>
        <w:t xml:space="preserve">i obiektów. </w:t>
      </w:r>
      <w:r w:rsidR="00E5339F" w:rsidRPr="003662F9">
        <w:rPr>
          <w:rFonts w:ascii="Arial" w:hAnsi="Arial" w:cs="Arial"/>
          <w:color w:val="auto"/>
        </w:rPr>
        <w:t>Wykonawca musi uzgodnić z Użytkownikiem zasady używania telefonów komórkowych w miejscu wykonywania usługi oraz wnoszenia na teren kompleksu urządzeń służących do rejestracji obrazu i dźwięku.</w:t>
      </w:r>
    </w:p>
    <w:p w:rsidR="003D7EB1" w:rsidRPr="003662F9" w:rsidRDefault="003D7EB1" w:rsidP="003D7EB1">
      <w:pPr>
        <w:pStyle w:val="Default"/>
        <w:numPr>
          <w:ilvl w:val="0"/>
          <w:numId w:val="1"/>
        </w:numPr>
        <w:spacing w:line="276" w:lineRule="auto"/>
        <w:ind w:left="284" w:hanging="284"/>
        <w:jc w:val="both"/>
        <w:rPr>
          <w:rFonts w:ascii="Arial" w:hAnsi="Arial" w:cs="Arial"/>
        </w:rPr>
      </w:pPr>
      <w:r w:rsidRPr="003662F9">
        <w:rPr>
          <w:rFonts w:ascii="Arial" w:hAnsi="Arial" w:cs="Arial"/>
        </w:rPr>
        <w:t>W dniu podpisania umowy Wykonawca zobowiązany jest przedłożyć Zamawiającemu aktualną listę pracowników (imię, nazwisko, serię i Nr dowodu osobistego) oraz pojazdów (marka pojazdu, Nr rejestracyjny) przewidzianych do realizacji przedmiotu umowy (jeśli jest to konieczne do uzyskania przepustek osobowych i samochodowych). Zmiany listy pracowników winny być dostarczone do Zamawiającego na min. 7 dni przed planowanym wejściem na teren kompleksu wojskowego.</w:t>
      </w:r>
    </w:p>
    <w:p w:rsidR="003D7EB1" w:rsidRPr="003662F9" w:rsidRDefault="003D7EB1" w:rsidP="003D7EB1">
      <w:pPr>
        <w:pStyle w:val="Default"/>
        <w:numPr>
          <w:ilvl w:val="0"/>
          <w:numId w:val="1"/>
        </w:numPr>
        <w:spacing w:line="276" w:lineRule="auto"/>
        <w:ind w:left="284" w:hanging="284"/>
        <w:jc w:val="both"/>
        <w:rPr>
          <w:rFonts w:ascii="Arial" w:hAnsi="Arial" w:cs="Arial"/>
        </w:rPr>
      </w:pPr>
      <w:r w:rsidRPr="003662F9">
        <w:rPr>
          <w:rFonts w:ascii="Arial" w:hAnsi="Arial" w:cs="Arial"/>
        </w:rPr>
        <w:t>Wykonawca winien uzgodnić z Użytkownikiem poprzez przedstawiciela Zamawiającego (w tym z podmiotem odpowiedzialnym za ochronę obiektu) zasady wstępu na teren realizacji zadania z co najmniej 5 dniowym (dni robocze) wyprzedzeniem, w celu wydania stosownych przepustek.</w:t>
      </w:r>
    </w:p>
    <w:p w:rsidR="003D7EB1" w:rsidRPr="003662F9" w:rsidRDefault="003D7EB1" w:rsidP="003D7EB1">
      <w:pPr>
        <w:pStyle w:val="Default"/>
        <w:numPr>
          <w:ilvl w:val="0"/>
          <w:numId w:val="1"/>
        </w:numPr>
        <w:spacing w:line="276" w:lineRule="auto"/>
        <w:ind w:left="284" w:hanging="284"/>
        <w:jc w:val="both"/>
        <w:rPr>
          <w:rFonts w:ascii="Arial" w:hAnsi="Arial" w:cs="Arial"/>
        </w:rPr>
      </w:pPr>
      <w:r w:rsidRPr="003662F9">
        <w:rPr>
          <w:rFonts w:ascii="Arial" w:hAnsi="Arial" w:cs="Arial"/>
        </w:rPr>
        <w:t xml:space="preserve">W przypadku planowania wprowadzenia na teren jednostki wojskowej zatrudnionych cudzoziemców, Wykonawca zobowiązany jest pisemnie poinformować Zamawiającego o takim fakcie w terminie 21 dni kalendarzowych przed planowanym podjęciem pracy i uzyskać zgodę. Szczegółowe zasady w tym zakresie określa decyzja Nr </w:t>
      </w:r>
      <w:r w:rsidR="00A93E6A" w:rsidRPr="003662F9">
        <w:rPr>
          <w:rFonts w:ascii="Arial" w:hAnsi="Arial" w:cs="Arial"/>
        </w:rPr>
        <w:t>107</w:t>
      </w:r>
      <w:r w:rsidRPr="003662F9">
        <w:rPr>
          <w:rFonts w:ascii="Arial" w:hAnsi="Arial" w:cs="Arial"/>
        </w:rPr>
        <w:t xml:space="preserve">/MON Ministra Obrony Narodowej z dnia </w:t>
      </w:r>
      <w:r w:rsidR="00A93E6A" w:rsidRPr="003662F9">
        <w:rPr>
          <w:rFonts w:ascii="Arial" w:hAnsi="Arial" w:cs="Arial"/>
        </w:rPr>
        <w:t>18</w:t>
      </w:r>
      <w:r w:rsidRPr="003662F9">
        <w:rPr>
          <w:rFonts w:ascii="Arial" w:hAnsi="Arial" w:cs="Arial"/>
        </w:rPr>
        <w:t xml:space="preserve"> </w:t>
      </w:r>
      <w:r w:rsidR="00A93E6A" w:rsidRPr="003662F9">
        <w:rPr>
          <w:rFonts w:ascii="Arial" w:hAnsi="Arial" w:cs="Arial"/>
        </w:rPr>
        <w:t>sierpnia</w:t>
      </w:r>
      <w:r w:rsidRPr="003662F9">
        <w:rPr>
          <w:rFonts w:ascii="Arial" w:hAnsi="Arial" w:cs="Arial"/>
        </w:rPr>
        <w:t xml:space="preserve"> </w:t>
      </w:r>
      <w:r w:rsidR="00A93E6A" w:rsidRPr="003662F9">
        <w:rPr>
          <w:rFonts w:ascii="Arial" w:hAnsi="Arial" w:cs="Arial"/>
        </w:rPr>
        <w:t>2021</w:t>
      </w:r>
      <w:r w:rsidRPr="003662F9">
        <w:rPr>
          <w:rFonts w:ascii="Arial" w:hAnsi="Arial" w:cs="Arial"/>
        </w:rPr>
        <w:t xml:space="preserve"> r. w sprawie organizowania współpracy międzynarodowej </w:t>
      </w:r>
      <w:r w:rsidRPr="003662F9">
        <w:rPr>
          <w:rFonts w:ascii="Arial" w:hAnsi="Arial" w:cs="Arial"/>
        </w:rPr>
        <w:br/>
        <w:t>w resorcie Obrony Narodowej (Dz. Urz. MON z 20</w:t>
      </w:r>
      <w:r w:rsidR="00A93E6A" w:rsidRPr="003662F9">
        <w:rPr>
          <w:rFonts w:ascii="Arial" w:hAnsi="Arial" w:cs="Arial"/>
        </w:rPr>
        <w:t>21</w:t>
      </w:r>
      <w:r w:rsidRPr="003662F9">
        <w:rPr>
          <w:rFonts w:ascii="Arial" w:hAnsi="Arial" w:cs="Arial"/>
        </w:rPr>
        <w:t xml:space="preserve"> r. poz. </w:t>
      </w:r>
      <w:r w:rsidR="00A93E6A" w:rsidRPr="003662F9">
        <w:rPr>
          <w:rFonts w:ascii="Arial" w:hAnsi="Arial" w:cs="Arial"/>
        </w:rPr>
        <w:t>177</w:t>
      </w:r>
      <w:r w:rsidRPr="003662F9">
        <w:rPr>
          <w:rFonts w:ascii="Arial" w:hAnsi="Arial" w:cs="Arial"/>
        </w:rPr>
        <w:t>). Wykonawca zatrudniający cudzoziemców dostarczy Zamawiającemu wykaz osób związanych z realizacją umowy z uwzględnieniem niżej wymienionych danych:</w:t>
      </w:r>
    </w:p>
    <w:p w:rsidR="003D7EB1" w:rsidRPr="003662F9" w:rsidRDefault="003D7EB1" w:rsidP="003D7EB1">
      <w:pPr>
        <w:numPr>
          <w:ilvl w:val="0"/>
          <w:numId w:val="35"/>
        </w:numPr>
        <w:suppressAutoHyphens/>
        <w:spacing w:after="0"/>
        <w:ind w:left="284" w:firstLine="0"/>
        <w:jc w:val="both"/>
        <w:rPr>
          <w:rFonts w:ascii="Arial" w:hAnsi="Arial" w:cs="Arial"/>
          <w:sz w:val="24"/>
          <w:szCs w:val="24"/>
        </w:rPr>
      </w:pPr>
      <w:r w:rsidRPr="003662F9">
        <w:rPr>
          <w:rFonts w:ascii="Arial" w:hAnsi="Arial" w:cs="Arial"/>
          <w:sz w:val="24"/>
          <w:szCs w:val="24"/>
        </w:rPr>
        <w:t>imię i nazwisko osoby,</w:t>
      </w:r>
    </w:p>
    <w:p w:rsidR="003D7EB1" w:rsidRPr="003662F9" w:rsidRDefault="003D7EB1" w:rsidP="003D7EB1">
      <w:pPr>
        <w:numPr>
          <w:ilvl w:val="0"/>
          <w:numId w:val="35"/>
        </w:numPr>
        <w:suppressAutoHyphens/>
        <w:spacing w:after="0"/>
        <w:ind w:left="284" w:firstLine="0"/>
        <w:jc w:val="both"/>
        <w:rPr>
          <w:rFonts w:ascii="Arial" w:hAnsi="Arial" w:cs="Arial"/>
          <w:sz w:val="24"/>
          <w:szCs w:val="24"/>
        </w:rPr>
      </w:pPr>
      <w:r w:rsidRPr="003662F9">
        <w:rPr>
          <w:rFonts w:ascii="Arial" w:hAnsi="Arial" w:cs="Arial"/>
          <w:sz w:val="24"/>
          <w:szCs w:val="24"/>
        </w:rPr>
        <w:t>datę i miejsce urodzenia,</w:t>
      </w:r>
    </w:p>
    <w:p w:rsidR="003D7EB1" w:rsidRPr="003662F9" w:rsidRDefault="003D7EB1" w:rsidP="003D7EB1">
      <w:pPr>
        <w:numPr>
          <w:ilvl w:val="0"/>
          <w:numId w:val="35"/>
        </w:numPr>
        <w:suppressAutoHyphens/>
        <w:spacing w:after="0"/>
        <w:ind w:left="284" w:firstLine="0"/>
        <w:jc w:val="both"/>
        <w:rPr>
          <w:rFonts w:ascii="Arial" w:hAnsi="Arial" w:cs="Arial"/>
          <w:sz w:val="24"/>
          <w:szCs w:val="24"/>
        </w:rPr>
      </w:pPr>
      <w:r w:rsidRPr="003662F9">
        <w:rPr>
          <w:rFonts w:ascii="Arial" w:hAnsi="Arial" w:cs="Arial"/>
          <w:sz w:val="24"/>
          <w:szCs w:val="24"/>
        </w:rPr>
        <w:t>obywatelstwo,</w:t>
      </w:r>
    </w:p>
    <w:p w:rsidR="003D7EB1" w:rsidRPr="003662F9" w:rsidRDefault="003D7EB1" w:rsidP="003D7EB1">
      <w:pPr>
        <w:numPr>
          <w:ilvl w:val="0"/>
          <w:numId w:val="35"/>
        </w:numPr>
        <w:suppressAutoHyphens/>
        <w:spacing w:after="0"/>
        <w:ind w:left="709" w:hanging="425"/>
        <w:jc w:val="both"/>
        <w:rPr>
          <w:rFonts w:ascii="Arial" w:hAnsi="Arial" w:cs="Arial"/>
          <w:sz w:val="24"/>
          <w:szCs w:val="24"/>
        </w:rPr>
      </w:pPr>
      <w:r w:rsidRPr="003662F9">
        <w:rPr>
          <w:rFonts w:ascii="Arial" w:hAnsi="Arial" w:cs="Arial"/>
          <w:sz w:val="24"/>
          <w:szCs w:val="24"/>
        </w:rPr>
        <w:t>numer paszportu lub innego dokumentu tożsamości z podaniem organu wydającego oraz daty wydania i terminu ważności,</w:t>
      </w:r>
    </w:p>
    <w:p w:rsidR="003D7EB1" w:rsidRPr="003662F9" w:rsidRDefault="003D7EB1" w:rsidP="003D7EB1">
      <w:pPr>
        <w:numPr>
          <w:ilvl w:val="0"/>
          <w:numId w:val="35"/>
        </w:numPr>
        <w:suppressAutoHyphens/>
        <w:spacing w:after="0"/>
        <w:ind w:left="284" w:firstLine="0"/>
        <w:jc w:val="both"/>
        <w:rPr>
          <w:rFonts w:ascii="Arial" w:hAnsi="Arial" w:cs="Arial"/>
          <w:sz w:val="24"/>
          <w:szCs w:val="24"/>
        </w:rPr>
      </w:pPr>
      <w:r w:rsidRPr="003662F9">
        <w:rPr>
          <w:rFonts w:ascii="Arial" w:hAnsi="Arial" w:cs="Arial"/>
          <w:sz w:val="24"/>
          <w:szCs w:val="24"/>
        </w:rPr>
        <w:t>numer pozwolenia na pobyt i pracę w RP,</w:t>
      </w:r>
    </w:p>
    <w:p w:rsidR="003D7EB1" w:rsidRPr="003662F9" w:rsidRDefault="003D7EB1" w:rsidP="003D7EB1">
      <w:pPr>
        <w:numPr>
          <w:ilvl w:val="0"/>
          <w:numId w:val="35"/>
        </w:numPr>
        <w:suppressAutoHyphens/>
        <w:spacing w:after="0"/>
        <w:ind w:left="284" w:firstLine="0"/>
        <w:jc w:val="both"/>
        <w:rPr>
          <w:rFonts w:ascii="Arial" w:hAnsi="Arial" w:cs="Arial"/>
          <w:sz w:val="24"/>
          <w:szCs w:val="24"/>
        </w:rPr>
      </w:pPr>
      <w:r w:rsidRPr="003662F9">
        <w:rPr>
          <w:rFonts w:ascii="Arial" w:hAnsi="Arial" w:cs="Arial"/>
          <w:sz w:val="24"/>
          <w:szCs w:val="24"/>
        </w:rPr>
        <w:t>numery rejestracyjne samochodów oraz innego sprzętu.</w:t>
      </w:r>
    </w:p>
    <w:p w:rsidR="003D7EB1" w:rsidRPr="003662F9" w:rsidRDefault="003D7EB1" w:rsidP="003D7EB1">
      <w:pPr>
        <w:pStyle w:val="Default"/>
        <w:numPr>
          <w:ilvl w:val="0"/>
          <w:numId w:val="1"/>
        </w:numPr>
        <w:spacing w:line="276" w:lineRule="auto"/>
        <w:ind w:left="284" w:hanging="284"/>
        <w:jc w:val="both"/>
        <w:rPr>
          <w:rFonts w:ascii="Arial" w:hAnsi="Arial" w:cs="Arial"/>
        </w:rPr>
      </w:pPr>
      <w:r w:rsidRPr="003662F9">
        <w:rPr>
          <w:rFonts w:ascii="Arial" w:hAnsi="Arial" w:cs="Arial"/>
        </w:rPr>
        <w:t xml:space="preserve">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w:t>
      </w:r>
      <w:r w:rsidRPr="003662F9">
        <w:rPr>
          <w:rFonts w:ascii="Arial" w:hAnsi="Arial" w:cs="Arial"/>
        </w:rPr>
        <w:lastRenderedPageBreak/>
        <w:t>uzależnione od wyrażenia przez Służbę Kontrwywiadu Wojskowego pozytywnej opinii w przedmiotowej sprawie.</w:t>
      </w:r>
    </w:p>
    <w:p w:rsidR="00070A46" w:rsidRPr="003662F9" w:rsidRDefault="00070A46" w:rsidP="003F5BE9">
      <w:pPr>
        <w:pStyle w:val="Default"/>
        <w:numPr>
          <w:ilvl w:val="0"/>
          <w:numId w:val="1"/>
        </w:numPr>
        <w:spacing w:line="276" w:lineRule="auto"/>
        <w:ind w:left="284" w:hanging="284"/>
        <w:jc w:val="both"/>
        <w:rPr>
          <w:rFonts w:ascii="Arial" w:hAnsi="Arial" w:cs="Arial"/>
          <w:color w:val="auto"/>
        </w:rPr>
      </w:pPr>
      <w:r w:rsidRPr="003662F9">
        <w:rPr>
          <w:rFonts w:ascii="Arial" w:eastAsia="Arial" w:hAnsi="Arial" w:cs="Arial"/>
        </w:rPr>
        <w:t>Usługa związana z wykonaniem przedmiotu umowy będzie realizowana na terenie czynnego kompleksu i nie może powodować utrudnień w bieżącej działalności Użytkownika.</w:t>
      </w:r>
    </w:p>
    <w:p w:rsidR="00070A46" w:rsidRPr="003662F9" w:rsidRDefault="00070A46" w:rsidP="003F5BE9">
      <w:pPr>
        <w:pStyle w:val="Default"/>
        <w:numPr>
          <w:ilvl w:val="0"/>
          <w:numId w:val="1"/>
        </w:numPr>
        <w:spacing w:line="276" w:lineRule="auto"/>
        <w:ind w:left="284" w:hanging="284"/>
        <w:jc w:val="both"/>
        <w:rPr>
          <w:rFonts w:ascii="Arial" w:hAnsi="Arial" w:cs="Arial"/>
          <w:color w:val="auto"/>
        </w:rPr>
      </w:pPr>
      <w:r w:rsidRPr="003662F9">
        <w:rPr>
          <w:rFonts w:ascii="Arial" w:eastAsia="Arial" w:hAnsi="Arial" w:cs="Arial"/>
        </w:rPr>
        <w:t>Wykonawca zobowiązuje się zapewnić ochronę mienia Zamawiającego</w:t>
      </w:r>
      <w:r w:rsidR="00FE3317" w:rsidRPr="003662F9">
        <w:rPr>
          <w:rFonts w:ascii="Arial" w:eastAsia="Arial" w:hAnsi="Arial" w:cs="Arial"/>
        </w:rPr>
        <w:t>,</w:t>
      </w:r>
      <w:r w:rsidRPr="003662F9">
        <w:rPr>
          <w:rFonts w:ascii="Arial" w:eastAsia="Arial" w:hAnsi="Arial" w:cs="Arial"/>
        </w:rPr>
        <w:t xml:space="preserve"> znajdującego się na terenie kompleksu świadczonej usługi</w:t>
      </w:r>
      <w:r w:rsidR="00FE3317" w:rsidRPr="003662F9">
        <w:rPr>
          <w:rFonts w:ascii="Arial" w:eastAsia="Arial" w:hAnsi="Arial" w:cs="Arial"/>
        </w:rPr>
        <w:t>,</w:t>
      </w:r>
      <w:r w:rsidRPr="003662F9">
        <w:rPr>
          <w:rFonts w:ascii="Arial" w:eastAsia="Arial" w:hAnsi="Arial" w:cs="Arial"/>
        </w:rPr>
        <w:t xml:space="preserve"> </w:t>
      </w:r>
      <w:r w:rsidR="00FE3317" w:rsidRPr="003662F9">
        <w:rPr>
          <w:rFonts w:ascii="Arial" w:eastAsia="Arial" w:hAnsi="Arial" w:cs="Arial"/>
        </w:rPr>
        <w:t>przed zniszczeniem lub uszkodzeniem oraz zachować jego pierwotny stan techniczny.</w:t>
      </w:r>
    </w:p>
    <w:p w:rsidR="00FE3317" w:rsidRPr="003662F9" w:rsidRDefault="00FE3317" w:rsidP="00FE3317">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Wykonawca zobowiązuje się zapewnić w miejscu świadczonej usługi warunki bezpieczeństwa i higieny pracy oraz warunki bezpieczeństwa pożarowego.</w:t>
      </w:r>
    </w:p>
    <w:p w:rsidR="00FE3317" w:rsidRPr="003662F9" w:rsidRDefault="00FE3317" w:rsidP="003F5BE9">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Wykonawca jest odpowiedzialny za ochronę środowiska na terenie świadczonej usługi i w jego otoczeniu.</w:t>
      </w:r>
    </w:p>
    <w:p w:rsidR="00157BBD" w:rsidRPr="003662F9" w:rsidRDefault="00FE3317" w:rsidP="006B3E9E">
      <w:pPr>
        <w:pStyle w:val="Default"/>
        <w:numPr>
          <w:ilvl w:val="0"/>
          <w:numId w:val="1"/>
        </w:numPr>
        <w:spacing w:line="276" w:lineRule="auto"/>
        <w:ind w:left="284" w:hanging="284"/>
        <w:jc w:val="both"/>
        <w:rPr>
          <w:rFonts w:ascii="Arial" w:hAnsi="Arial" w:cs="Arial"/>
          <w:color w:val="auto"/>
        </w:rPr>
      </w:pPr>
      <w:r w:rsidRPr="003662F9">
        <w:rPr>
          <w:rFonts w:ascii="Arial" w:hAnsi="Arial" w:cs="Arial"/>
          <w:color w:val="auto"/>
        </w:rPr>
        <w:t>Wytwórcą odpadów powstałych w wyniku świadczenia usługi jest Wykonawca zgodnie z Ustawą o odpadach z dnia 14.12.2012 r. (Dz.U. z 202</w:t>
      </w:r>
      <w:r w:rsidR="00DE0DDF">
        <w:rPr>
          <w:rFonts w:ascii="Arial" w:hAnsi="Arial" w:cs="Arial"/>
          <w:color w:val="auto"/>
        </w:rPr>
        <w:t>3</w:t>
      </w:r>
      <w:r w:rsidRPr="003662F9">
        <w:rPr>
          <w:rFonts w:ascii="Arial" w:hAnsi="Arial" w:cs="Arial"/>
          <w:color w:val="auto"/>
        </w:rPr>
        <w:t xml:space="preserve"> r. poz. </w:t>
      </w:r>
      <w:r w:rsidR="00DE0DDF">
        <w:rPr>
          <w:rFonts w:ascii="Arial" w:hAnsi="Arial" w:cs="Arial"/>
          <w:color w:val="auto"/>
        </w:rPr>
        <w:t>1587</w:t>
      </w:r>
      <w:r w:rsidRPr="003662F9">
        <w:rPr>
          <w:rFonts w:ascii="Arial" w:hAnsi="Arial" w:cs="Arial"/>
          <w:color w:val="auto"/>
        </w:rPr>
        <w:t xml:space="preserve"> t.j.</w:t>
      </w:r>
      <w:r w:rsidR="00A93E6A" w:rsidRPr="003662F9">
        <w:rPr>
          <w:rFonts w:ascii="Arial" w:hAnsi="Arial" w:cs="Arial"/>
          <w:color w:val="auto"/>
        </w:rPr>
        <w:t xml:space="preserve"> z późn. zm.</w:t>
      </w:r>
      <w:r w:rsidRPr="003662F9">
        <w:rPr>
          <w:rFonts w:ascii="Arial" w:hAnsi="Arial" w:cs="Arial"/>
          <w:color w:val="auto"/>
        </w:rPr>
        <w:t>).</w:t>
      </w:r>
    </w:p>
    <w:p w:rsidR="00857306" w:rsidRPr="003662F9" w:rsidRDefault="004C4736" w:rsidP="00857306">
      <w:pPr>
        <w:pStyle w:val="Default"/>
        <w:spacing w:before="240" w:after="200" w:line="276" w:lineRule="auto"/>
        <w:jc w:val="center"/>
        <w:rPr>
          <w:rFonts w:ascii="Arial" w:hAnsi="Arial" w:cs="Arial"/>
          <w:color w:val="auto"/>
        </w:rPr>
      </w:pPr>
      <w:r w:rsidRPr="003662F9">
        <w:rPr>
          <w:rFonts w:ascii="Arial" w:hAnsi="Arial" w:cs="Arial"/>
          <w:b/>
        </w:rPr>
        <w:t>Termin realizacji umowy</w:t>
      </w:r>
    </w:p>
    <w:p w:rsidR="00DA266B" w:rsidRPr="003662F9" w:rsidRDefault="00DA266B" w:rsidP="00AD0BFD">
      <w:pPr>
        <w:pStyle w:val="Default"/>
        <w:spacing w:line="276" w:lineRule="auto"/>
        <w:jc w:val="center"/>
        <w:rPr>
          <w:rFonts w:ascii="Arial" w:hAnsi="Arial" w:cs="Arial"/>
          <w:color w:val="000000" w:themeColor="text1"/>
        </w:rPr>
      </w:pPr>
      <w:r w:rsidRPr="003662F9">
        <w:rPr>
          <w:rFonts w:ascii="Arial" w:hAnsi="Arial" w:cs="Arial"/>
          <w:b/>
          <w:bCs/>
          <w:color w:val="000000" w:themeColor="text1"/>
        </w:rPr>
        <w:t>§</w:t>
      </w:r>
      <w:r w:rsidR="003662F9">
        <w:rPr>
          <w:rFonts w:ascii="Arial" w:hAnsi="Arial" w:cs="Arial"/>
          <w:b/>
          <w:bCs/>
          <w:color w:val="000000" w:themeColor="text1"/>
        </w:rPr>
        <w:t xml:space="preserve"> </w:t>
      </w:r>
      <w:r w:rsidRPr="003662F9">
        <w:rPr>
          <w:rFonts w:ascii="Arial" w:hAnsi="Arial" w:cs="Arial"/>
          <w:b/>
          <w:bCs/>
          <w:color w:val="000000" w:themeColor="text1"/>
        </w:rPr>
        <w:t>2</w:t>
      </w:r>
    </w:p>
    <w:p w:rsidR="00DA266B" w:rsidRPr="003662F9" w:rsidRDefault="00DA266B" w:rsidP="00AD0BFD">
      <w:pPr>
        <w:pStyle w:val="Default"/>
        <w:numPr>
          <w:ilvl w:val="0"/>
          <w:numId w:val="2"/>
        </w:numPr>
        <w:spacing w:line="276" w:lineRule="auto"/>
        <w:ind w:left="284" w:hanging="284"/>
        <w:jc w:val="both"/>
        <w:rPr>
          <w:rFonts w:ascii="Arial" w:hAnsi="Arial" w:cs="Arial"/>
          <w:color w:val="000000" w:themeColor="text1"/>
        </w:rPr>
      </w:pPr>
      <w:r w:rsidRPr="003662F9">
        <w:rPr>
          <w:rFonts w:ascii="Arial" w:hAnsi="Arial" w:cs="Arial"/>
          <w:color w:val="000000" w:themeColor="text1"/>
        </w:rPr>
        <w:t xml:space="preserve">Wykonawca zobowiązuje się wykonać przedmiot </w:t>
      </w:r>
      <w:r w:rsidR="0076242A" w:rsidRPr="003662F9">
        <w:rPr>
          <w:rFonts w:ascii="Arial" w:hAnsi="Arial" w:cs="Arial"/>
          <w:color w:val="000000" w:themeColor="text1"/>
        </w:rPr>
        <w:t>n</w:t>
      </w:r>
      <w:r w:rsidR="008C4C1F" w:rsidRPr="003662F9">
        <w:rPr>
          <w:rFonts w:ascii="Arial" w:hAnsi="Arial" w:cs="Arial"/>
          <w:color w:val="000000" w:themeColor="text1"/>
        </w:rPr>
        <w:t xml:space="preserve">iniejszej umowy w terminie do </w:t>
      </w:r>
      <w:r w:rsidR="00A93E6A" w:rsidRPr="003662F9">
        <w:rPr>
          <w:rFonts w:ascii="Arial" w:hAnsi="Arial" w:cs="Arial"/>
          <w:b/>
          <w:color w:val="000000" w:themeColor="text1"/>
        </w:rPr>
        <w:t>60</w:t>
      </w:r>
      <w:r w:rsidR="00D864DE" w:rsidRPr="003662F9">
        <w:rPr>
          <w:rFonts w:ascii="Arial" w:hAnsi="Arial" w:cs="Arial"/>
          <w:b/>
          <w:color w:val="000000" w:themeColor="text1"/>
        </w:rPr>
        <w:t xml:space="preserve"> </w:t>
      </w:r>
      <w:r w:rsidR="0076242A" w:rsidRPr="003662F9">
        <w:rPr>
          <w:rFonts w:ascii="Arial" w:hAnsi="Arial" w:cs="Arial"/>
          <w:b/>
          <w:color w:val="000000" w:themeColor="text1"/>
        </w:rPr>
        <w:t xml:space="preserve">dni </w:t>
      </w:r>
      <w:r w:rsidR="00D864DE" w:rsidRPr="003662F9">
        <w:rPr>
          <w:rFonts w:ascii="Arial" w:hAnsi="Arial" w:cs="Arial"/>
          <w:b/>
          <w:color w:val="000000" w:themeColor="text1"/>
        </w:rPr>
        <w:t>kalendarzowych</w:t>
      </w:r>
      <w:r w:rsidR="00D864DE" w:rsidRPr="003662F9">
        <w:rPr>
          <w:rFonts w:ascii="Arial" w:hAnsi="Arial" w:cs="Arial"/>
          <w:color w:val="000000" w:themeColor="text1"/>
        </w:rPr>
        <w:t xml:space="preserve"> </w:t>
      </w:r>
      <w:r w:rsidR="0076242A" w:rsidRPr="003662F9">
        <w:rPr>
          <w:rFonts w:ascii="Arial" w:hAnsi="Arial" w:cs="Arial"/>
          <w:color w:val="000000" w:themeColor="text1"/>
        </w:rPr>
        <w:t xml:space="preserve">od </w:t>
      </w:r>
      <w:r w:rsidR="00D864DE" w:rsidRPr="003662F9">
        <w:rPr>
          <w:rFonts w:ascii="Arial" w:hAnsi="Arial" w:cs="Arial"/>
          <w:color w:val="000000" w:themeColor="text1"/>
        </w:rPr>
        <w:t xml:space="preserve">dnia podpisania umowy, </w:t>
      </w:r>
      <w:r w:rsidR="00D864DE" w:rsidRPr="003662F9">
        <w:rPr>
          <w:rFonts w:ascii="Arial" w:hAnsi="Arial" w:cs="Arial"/>
          <w:b/>
          <w:color w:val="000000" w:themeColor="text1"/>
        </w:rPr>
        <w:t xml:space="preserve">tj. do …………………….  </w:t>
      </w:r>
    </w:p>
    <w:p w:rsidR="003D2AB0" w:rsidRPr="003662F9" w:rsidRDefault="00DA266B" w:rsidP="00FA7841">
      <w:pPr>
        <w:pStyle w:val="Default"/>
        <w:numPr>
          <w:ilvl w:val="0"/>
          <w:numId w:val="2"/>
        </w:numPr>
        <w:spacing w:line="276" w:lineRule="auto"/>
        <w:ind w:left="284" w:hanging="284"/>
        <w:jc w:val="both"/>
        <w:rPr>
          <w:rFonts w:ascii="Arial" w:hAnsi="Arial" w:cs="Arial"/>
          <w:color w:val="auto"/>
        </w:rPr>
      </w:pPr>
      <w:r w:rsidRPr="003662F9">
        <w:rPr>
          <w:rFonts w:ascii="Arial" w:hAnsi="Arial" w:cs="Arial"/>
          <w:color w:val="auto"/>
        </w:rPr>
        <w:t xml:space="preserve">Przez „termin wykonania przedmiotu umowy” należy rozumieć dzień przekazania przez Wykonawcę dla Zamawiającego </w:t>
      </w:r>
      <w:r w:rsidR="004A287A" w:rsidRPr="003662F9">
        <w:rPr>
          <w:rFonts w:ascii="Arial" w:hAnsi="Arial" w:cs="Arial"/>
          <w:color w:val="auto"/>
        </w:rPr>
        <w:t>Protokołu odbiorczego spisanego</w:t>
      </w:r>
      <w:r w:rsidRPr="003662F9">
        <w:rPr>
          <w:rFonts w:ascii="Arial" w:hAnsi="Arial" w:cs="Arial"/>
          <w:color w:val="auto"/>
        </w:rPr>
        <w:t xml:space="preserve"> z</w:t>
      </w:r>
      <w:r w:rsidR="008C4C1F" w:rsidRPr="003662F9">
        <w:rPr>
          <w:rFonts w:ascii="Arial" w:hAnsi="Arial" w:cs="Arial"/>
          <w:color w:val="auto"/>
        </w:rPr>
        <w:t xml:space="preserve"> przedstawicielem Zamawiającego oraz Użytkownikiem.</w:t>
      </w:r>
    </w:p>
    <w:p w:rsidR="00AD0BFD" w:rsidRPr="003662F9" w:rsidRDefault="00AD0BFD" w:rsidP="00AD0BFD">
      <w:pPr>
        <w:pStyle w:val="Default"/>
        <w:spacing w:line="276" w:lineRule="auto"/>
        <w:rPr>
          <w:rFonts w:ascii="Arial" w:hAnsi="Arial" w:cs="Arial"/>
          <w:color w:val="auto"/>
        </w:rPr>
      </w:pPr>
    </w:p>
    <w:p w:rsidR="00AD0BFD" w:rsidRPr="003662F9" w:rsidRDefault="00857306" w:rsidP="00857306">
      <w:pPr>
        <w:spacing w:before="240"/>
        <w:jc w:val="center"/>
        <w:rPr>
          <w:rFonts w:ascii="Arial" w:hAnsi="Arial" w:cs="Arial"/>
          <w:b/>
          <w:sz w:val="24"/>
          <w:szCs w:val="24"/>
        </w:rPr>
      </w:pPr>
      <w:r w:rsidRPr="003662F9">
        <w:rPr>
          <w:rFonts w:ascii="Arial" w:hAnsi="Arial" w:cs="Arial"/>
          <w:b/>
          <w:sz w:val="24"/>
          <w:szCs w:val="24"/>
        </w:rPr>
        <w:t>Wynagrodzenie Wykonawcy</w:t>
      </w:r>
    </w:p>
    <w:p w:rsidR="00DA266B" w:rsidRPr="003662F9" w:rsidRDefault="00DA266B" w:rsidP="00AD0BFD">
      <w:pPr>
        <w:pStyle w:val="Default"/>
        <w:spacing w:line="276" w:lineRule="auto"/>
        <w:jc w:val="center"/>
        <w:rPr>
          <w:rFonts w:ascii="Arial" w:hAnsi="Arial" w:cs="Arial"/>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3</w:t>
      </w:r>
    </w:p>
    <w:p w:rsidR="00DA266B" w:rsidRPr="003662F9" w:rsidRDefault="00DA266B" w:rsidP="00632092">
      <w:pPr>
        <w:pStyle w:val="Default"/>
        <w:numPr>
          <w:ilvl w:val="0"/>
          <w:numId w:val="10"/>
        </w:numPr>
        <w:spacing w:after="27" w:line="276" w:lineRule="auto"/>
        <w:ind w:left="284" w:hanging="284"/>
        <w:jc w:val="both"/>
        <w:rPr>
          <w:rFonts w:ascii="Arial" w:hAnsi="Arial" w:cs="Arial"/>
          <w:color w:val="auto"/>
        </w:rPr>
      </w:pPr>
      <w:r w:rsidRPr="003662F9">
        <w:rPr>
          <w:rFonts w:ascii="Arial" w:hAnsi="Arial" w:cs="Arial"/>
          <w:color w:val="auto"/>
        </w:rPr>
        <w:t xml:space="preserve">Strony ustalają, że za wykonanie przedmiotu umowy, o którym mowa w §1 Wykonawca </w:t>
      </w:r>
      <w:r w:rsidR="004A287A" w:rsidRPr="003662F9">
        <w:rPr>
          <w:rFonts w:ascii="Arial" w:hAnsi="Arial" w:cs="Arial"/>
          <w:color w:val="auto"/>
        </w:rPr>
        <w:t xml:space="preserve">otrzyma </w:t>
      </w:r>
      <w:r w:rsidR="004A287A" w:rsidRPr="003662F9">
        <w:rPr>
          <w:rFonts w:ascii="Arial" w:hAnsi="Arial" w:cs="Arial"/>
          <w:b/>
          <w:color w:val="auto"/>
        </w:rPr>
        <w:t>wynagrodzenie ryczałtowe</w:t>
      </w:r>
      <w:r w:rsidRPr="003662F9">
        <w:rPr>
          <w:rFonts w:ascii="Arial" w:hAnsi="Arial" w:cs="Arial"/>
          <w:color w:val="auto"/>
        </w:rPr>
        <w:t xml:space="preserve"> w wysokości</w:t>
      </w:r>
      <w:r w:rsidR="00731532" w:rsidRPr="003662F9">
        <w:rPr>
          <w:rFonts w:ascii="Arial" w:hAnsi="Arial" w:cs="Arial"/>
          <w:color w:val="auto"/>
        </w:rPr>
        <w:t>:</w:t>
      </w:r>
    </w:p>
    <w:p w:rsidR="00157BBD" w:rsidRPr="003662F9" w:rsidRDefault="00157BBD" w:rsidP="00157BBD">
      <w:pPr>
        <w:spacing w:after="0" w:line="240" w:lineRule="auto"/>
        <w:ind w:left="426"/>
        <w:jc w:val="both"/>
        <w:rPr>
          <w:rFonts w:ascii="Arial" w:hAnsi="Arial" w:cs="Arial"/>
        </w:rPr>
      </w:pPr>
      <w:r w:rsidRPr="003662F9">
        <w:rPr>
          <w:rFonts w:ascii="Arial" w:hAnsi="Arial" w:cs="Arial"/>
          <w:b/>
        </w:rPr>
        <w:t xml:space="preserve">netto: ……………………… zł </w:t>
      </w:r>
    </w:p>
    <w:p w:rsidR="00157BBD" w:rsidRPr="003662F9" w:rsidRDefault="00157BBD" w:rsidP="00157BBD">
      <w:pPr>
        <w:spacing w:after="0" w:line="240" w:lineRule="auto"/>
        <w:ind w:left="426"/>
        <w:jc w:val="both"/>
        <w:rPr>
          <w:rFonts w:ascii="Arial" w:hAnsi="Arial" w:cs="Arial"/>
          <w:i/>
        </w:rPr>
      </w:pPr>
      <w:r w:rsidRPr="003662F9">
        <w:rPr>
          <w:rFonts w:ascii="Arial" w:hAnsi="Arial" w:cs="Arial"/>
        </w:rPr>
        <w:t xml:space="preserve">słownie netto: </w:t>
      </w:r>
      <w:r w:rsidRPr="003662F9">
        <w:rPr>
          <w:rFonts w:ascii="Arial" w:hAnsi="Arial" w:cs="Arial"/>
          <w:i/>
        </w:rPr>
        <w:t>…………………… 00/100</w:t>
      </w:r>
    </w:p>
    <w:p w:rsidR="007336C0" w:rsidRPr="003662F9" w:rsidRDefault="007336C0" w:rsidP="00157BBD">
      <w:pPr>
        <w:spacing w:after="0" w:line="240" w:lineRule="auto"/>
        <w:ind w:left="426"/>
        <w:jc w:val="both"/>
        <w:rPr>
          <w:rFonts w:ascii="Arial" w:hAnsi="Arial" w:cs="Arial"/>
          <w:b/>
        </w:rPr>
      </w:pPr>
      <w:r w:rsidRPr="003662F9">
        <w:rPr>
          <w:rFonts w:ascii="Arial" w:hAnsi="Arial" w:cs="Arial"/>
          <w:b/>
        </w:rPr>
        <w:t>podatek VAT 23 %: ……………………. zł</w:t>
      </w:r>
    </w:p>
    <w:p w:rsidR="007336C0" w:rsidRPr="003662F9" w:rsidRDefault="007336C0" w:rsidP="007336C0">
      <w:pPr>
        <w:spacing w:after="0" w:line="240" w:lineRule="auto"/>
        <w:ind w:left="426"/>
        <w:jc w:val="both"/>
        <w:rPr>
          <w:rFonts w:ascii="Arial" w:hAnsi="Arial" w:cs="Arial"/>
          <w:i/>
        </w:rPr>
      </w:pPr>
      <w:r w:rsidRPr="003662F9">
        <w:rPr>
          <w:rFonts w:ascii="Arial" w:hAnsi="Arial" w:cs="Arial"/>
        </w:rPr>
        <w:t xml:space="preserve">słownie złotych: </w:t>
      </w:r>
      <w:r w:rsidRPr="003662F9">
        <w:rPr>
          <w:rFonts w:ascii="Arial" w:hAnsi="Arial" w:cs="Arial"/>
          <w:i/>
        </w:rPr>
        <w:t>…………………… 00/100</w:t>
      </w:r>
    </w:p>
    <w:p w:rsidR="00157BBD" w:rsidRPr="003662F9" w:rsidRDefault="00157BBD" w:rsidP="00157BBD">
      <w:pPr>
        <w:spacing w:after="0" w:line="240" w:lineRule="auto"/>
        <w:ind w:left="426"/>
        <w:jc w:val="both"/>
        <w:rPr>
          <w:rFonts w:ascii="Arial" w:hAnsi="Arial" w:cs="Arial"/>
          <w:b/>
        </w:rPr>
      </w:pPr>
      <w:r w:rsidRPr="003662F9">
        <w:rPr>
          <w:rFonts w:ascii="Arial" w:hAnsi="Arial" w:cs="Arial"/>
          <w:b/>
        </w:rPr>
        <w:t xml:space="preserve">brutto ……………………. zł, </w:t>
      </w:r>
    </w:p>
    <w:p w:rsidR="00157BBD" w:rsidRPr="003662F9" w:rsidRDefault="00157BBD" w:rsidP="00157BBD">
      <w:pPr>
        <w:spacing w:after="0" w:line="240" w:lineRule="auto"/>
        <w:ind w:left="426"/>
        <w:jc w:val="both"/>
        <w:rPr>
          <w:rFonts w:ascii="Arial" w:hAnsi="Arial" w:cs="Arial"/>
          <w:i/>
        </w:rPr>
      </w:pPr>
      <w:r w:rsidRPr="003662F9">
        <w:rPr>
          <w:rFonts w:ascii="Arial" w:hAnsi="Arial" w:cs="Arial"/>
        </w:rPr>
        <w:t>słownie brutto: ……………………..</w:t>
      </w:r>
      <w:r w:rsidRPr="003662F9">
        <w:rPr>
          <w:rFonts w:ascii="Arial" w:hAnsi="Arial" w:cs="Arial"/>
          <w:i/>
        </w:rPr>
        <w:t>00/100</w:t>
      </w:r>
    </w:p>
    <w:p w:rsidR="00157BBD" w:rsidRPr="003662F9" w:rsidRDefault="00157BBD" w:rsidP="00157BBD">
      <w:pPr>
        <w:spacing w:after="0" w:line="240" w:lineRule="auto"/>
        <w:ind w:left="426"/>
        <w:jc w:val="both"/>
        <w:rPr>
          <w:rFonts w:ascii="Arial" w:hAnsi="Arial" w:cs="Arial"/>
          <w:i/>
        </w:rPr>
      </w:pPr>
      <w:r w:rsidRPr="003662F9">
        <w:rPr>
          <w:rFonts w:ascii="Arial" w:hAnsi="Arial" w:cs="Arial"/>
          <w:i/>
        </w:rPr>
        <w:t>w tym:</w:t>
      </w:r>
    </w:p>
    <w:p w:rsidR="00157BBD" w:rsidRPr="003662F9" w:rsidRDefault="00157BBD" w:rsidP="00157BBD">
      <w:pPr>
        <w:pStyle w:val="Akapitzlist"/>
        <w:widowControl w:val="0"/>
        <w:numPr>
          <w:ilvl w:val="0"/>
          <w:numId w:val="37"/>
        </w:numPr>
        <w:spacing w:after="0" w:line="240" w:lineRule="auto"/>
        <w:ind w:left="1134"/>
        <w:contextualSpacing w:val="0"/>
        <w:rPr>
          <w:rFonts w:ascii="Arial" w:hAnsi="Arial" w:cs="Arial"/>
          <w:b/>
        </w:rPr>
      </w:pPr>
      <w:r w:rsidRPr="003662F9">
        <w:rPr>
          <w:rFonts w:ascii="Arial" w:hAnsi="Arial" w:cs="Arial"/>
          <w:b/>
        </w:rPr>
        <w:t>ELEMENT I</w:t>
      </w:r>
    </w:p>
    <w:p w:rsidR="00157BBD" w:rsidRPr="003662F9" w:rsidRDefault="00AA04CA" w:rsidP="00157BBD">
      <w:pPr>
        <w:pStyle w:val="Akapitzlist"/>
        <w:widowControl w:val="0"/>
        <w:ind w:left="1134"/>
        <w:rPr>
          <w:rFonts w:ascii="Arial" w:hAnsi="Arial" w:cs="Arial"/>
        </w:rPr>
      </w:pPr>
      <w:r w:rsidRPr="003662F9">
        <w:rPr>
          <w:rFonts w:ascii="Arial" w:hAnsi="Arial" w:cs="Arial"/>
          <w:b/>
        </w:rPr>
        <w:t>netto: ……………………………… zł</w:t>
      </w:r>
    </w:p>
    <w:p w:rsidR="00157BBD" w:rsidRPr="003662F9" w:rsidRDefault="00157BBD" w:rsidP="00157BBD">
      <w:pPr>
        <w:pStyle w:val="Akapitzlist"/>
        <w:widowControl w:val="0"/>
        <w:ind w:left="1134"/>
        <w:rPr>
          <w:rFonts w:ascii="Arial" w:hAnsi="Arial" w:cs="Arial"/>
          <w:i/>
        </w:rPr>
      </w:pPr>
      <w:r w:rsidRPr="003662F9">
        <w:rPr>
          <w:rFonts w:ascii="Arial" w:hAnsi="Arial" w:cs="Arial"/>
          <w:i/>
        </w:rPr>
        <w:t>słownie netto: ………………………………………………………..</w:t>
      </w:r>
    </w:p>
    <w:p w:rsidR="007336C0" w:rsidRPr="003662F9" w:rsidRDefault="007336C0" w:rsidP="007336C0">
      <w:pPr>
        <w:pStyle w:val="Akapitzlist"/>
        <w:widowControl w:val="0"/>
        <w:ind w:left="1134"/>
        <w:rPr>
          <w:rFonts w:ascii="Arial" w:hAnsi="Arial" w:cs="Arial"/>
          <w:b/>
        </w:rPr>
      </w:pPr>
      <w:r w:rsidRPr="003662F9">
        <w:rPr>
          <w:rFonts w:ascii="Arial" w:hAnsi="Arial" w:cs="Arial"/>
          <w:b/>
        </w:rPr>
        <w:t>podatek VAT 23 %: ……………………. zł</w:t>
      </w:r>
    </w:p>
    <w:p w:rsidR="007336C0" w:rsidRPr="003662F9" w:rsidRDefault="007336C0" w:rsidP="007336C0">
      <w:pPr>
        <w:pStyle w:val="Akapitzlist"/>
        <w:widowControl w:val="0"/>
        <w:ind w:left="1134"/>
        <w:rPr>
          <w:rFonts w:ascii="Arial" w:hAnsi="Arial" w:cs="Arial"/>
          <w:i/>
        </w:rPr>
      </w:pPr>
      <w:r w:rsidRPr="003662F9">
        <w:rPr>
          <w:rFonts w:ascii="Arial" w:hAnsi="Arial" w:cs="Arial"/>
          <w:i/>
        </w:rPr>
        <w:t>słownie złotych: ………………………………………………………..</w:t>
      </w:r>
    </w:p>
    <w:p w:rsidR="00157BBD" w:rsidRPr="003662F9" w:rsidRDefault="00AA04CA" w:rsidP="00157BBD">
      <w:pPr>
        <w:pStyle w:val="Akapitzlist"/>
        <w:widowControl w:val="0"/>
        <w:ind w:left="1134"/>
        <w:rPr>
          <w:rFonts w:ascii="Arial" w:hAnsi="Arial" w:cs="Arial"/>
          <w:b/>
        </w:rPr>
      </w:pPr>
      <w:r w:rsidRPr="003662F9">
        <w:rPr>
          <w:rFonts w:ascii="Arial" w:hAnsi="Arial" w:cs="Arial"/>
          <w:b/>
        </w:rPr>
        <w:t>brutto: ……………………………zł</w:t>
      </w:r>
    </w:p>
    <w:p w:rsidR="00157BBD" w:rsidRPr="003662F9" w:rsidRDefault="00157BBD" w:rsidP="00157BBD">
      <w:pPr>
        <w:pStyle w:val="Akapitzlist"/>
        <w:widowControl w:val="0"/>
        <w:ind w:left="1134"/>
        <w:rPr>
          <w:rFonts w:ascii="Arial" w:hAnsi="Arial" w:cs="Arial"/>
          <w:i/>
        </w:rPr>
      </w:pPr>
      <w:r w:rsidRPr="003662F9">
        <w:rPr>
          <w:rFonts w:ascii="Arial" w:hAnsi="Arial" w:cs="Arial"/>
          <w:i/>
        </w:rPr>
        <w:t>słownie brutto: ………………………………………………………..</w:t>
      </w:r>
    </w:p>
    <w:p w:rsidR="00157BBD" w:rsidRPr="003662F9" w:rsidRDefault="00157BBD" w:rsidP="00157BBD">
      <w:pPr>
        <w:pStyle w:val="Akapitzlist"/>
        <w:widowControl w:val="0"/>
        <w:numPr>
          <w:ilvl w:val="0"/>
          <w:numId w:val="37"/>
        </w:numPr>
        <w:spacing w:after="0" w:line="240" w:lineRule="auto"/>
        <w:ind w:left="1134"/>
        <w:contextualSpacing w:val="0"/>
        <w:rPr>
          <w:rFonts w:ascii="Arial" w:hAnsi="Arial" w:cs="Arial"/>
          <w:b/>
        </w:rPr>
      </w:pPr>
      <w:r w:rsidRPr="003662F9">
        <w:rPr>
          <w:rFonts w:ascii="Arial" w:hAnsi="Arial" w:cs="Arial"/>
          <w:b/>
        </w:rPr>
        <w:t>ELEMENT II</w:t>
      </w:r>
    </w:p>
    <w:p w:rsidR="007336C0" w:rsidRPr="003662F9" w:rsidRDefault="00AA04CA" w:rsidP="007336C0">
      <w:pPr>
        <w:pStyle w:val="Akapitzlist"/>
        <w:widowControl w:val="0"/>
        <w:ind w:left="1134"/>
        <w:rPr>
          <w:rFonts w:ascii="Arial" w:hAnsi="Arial" w:cs="Arial"/>
        </w:rPr>
      </w:pPr>
      <w:r w:rsidRPr="003662F9">
        <w:rPr>
          <w:rFonts w:ascii="Arial" w:hAnsi="Arial" w:cs="Arial"/>
          <w:b/>
        </w:rPr>
        <w:t>netto: ……………………………… zł</w:t>
      </w:r>
    </w:p>
    <w:p w:rsidR="007336C0" w:rsidRPr="003662F9" w:rsidRDefault="007336C0" w:rsidP="007336C0">
      <w:pPr>
        <w:pStyle w:val="Akapitzlist"/>
        <w:widowControl w:val="0"/>
        <w:ind w:left="1134"/>
        <w:rPr>
          <w:rFonts w:ascii="Arial" w:hAnsi="Arial" w:cs="Arial"/>
          <w:i/>
        </w:rPr>
      </w:pPr>
      <w:r w:rsidRPr="003662F9">
        <w:rPr>
          <w:rFonts w:ascii="Arial" w:hAnsi="Arial" w:cs="Arial"/>
          <w:i/>
        </w:rPr>
        <w:t>słownie netto: ………………………………………………………..</w:t>
      </w:r>
    </w:p>
    <w:p w:rsidR="007336C0" w:rsidRPr="003662F9" w:rsidRDefault="007336C0" w:rsidP="007336C0">
      <w:pPr>
        <w:pStyle w:val="Akapitzlist"/>
        <w:widowControl w:val="0"/>
        <w:ind w:left="1134"/>
        <w:rPr>
          <w:rFonts w:ascii="Arial" w:hAnsi="Arial" w:cs="Arial"/>
          <w:b/>
        </w:rPr>
      </w:pPr>
      <w:r w:rsidRPr="003662F9">
        <w:rPr>
          <w:rFonts w:ascii="Arial" w:hAnsi="Arial" w:cs="Arial"/>
          <w:b/>
        </w:rPr>
        <w:lastRenderedPageBreak/>
        <w:t>podatek VAT 23 %: ……………………. zł</w:t>
      </w:r>
    </w:p>
    <w:p w:rsidR="007336C0" w:rsidRPr="003662F9" w:rsidRDefault="007336C0" w:rsidP="007336C0">
      <w:pPr>
        <w:pStyle w:val="Akapitzlist"/>
        <w:widowControl w:val="0"/>
        <w:ind w:left="1134"/>
        <w:rPr>
          <w:rFonts w:ascii="Arial" w:hAnsi="Arial" w:cs="Arial"/>
          <w:i/>
        </w:rPr>
      </w:pPr>
      <w:r w:rsidRPr="003662F9">
        <w:rPr>
          <w:rFonts w:ascii="Arial" w:hAnsi="Arial" w:cs="Arial"/>
          <w:i/>
        </w:rPr>
        <w:t>słownie złotych: ………………………………………………………..</w:t>
      </w:r>
    </w:p>
    <w:p w:rsidR="007336C0" w:rsidRPr="003662F9" w:rsidRDefault="00AA04CA" w:rsidP="007336C0">
      <w:pPr>
        <w:pStyle w:val="Akapitzlist"/>
        <w:widowControl w:val="0"/>
        <w:ind w:left="1134"/>
        <w:rPr>
          <w:rFonts w:ascii="Arial" w:hAnsi="Arial" w:cs="Arial"/>
          <w:b/>
        </w:rPr>
      </w:pPr>
      <w:r w:rsidRPr="003662F9">
        <w:rPr>
          <w:rFonts w:ascii="Arial" w:hAnsi="Arial" w:cs="Arial"/>
          <w:b/>
        </w:rPr>
        <w:t>brutto: ……………………………zł</w:t>
      </w:r>
    </w:p>
    <w:p w:rsidR="007336C0" w:rsidRPr="003662F9" w:rsidRDefault="007336C0" w:rsidP="00AA04CA">
      <w:pPr>
        <w:pStyle w:val="Akapitzlist"/>
        <w:widowControl w:val="0"/>
        <w:numPr>
          <w:ilvl w:val="0"/>
          <w:numId w:val="37"/>
        </w:numPr>
        <w:spacing w:after="0" w:line="240" w:lineRule="auto"/>
        <w:ind w:left="1134"/>
        <w:contextualSpacing w:val="0"/>
        <w:rPr>
          <w:rFonts w:ascii="Arial" w:hAnsi="Arial" w:cs="Arial"/>
          <w:b/>
        </w:rPr>
      </w:pPr>
      <w:r w:rsidRPr="003662F9">
        <w:rPr>
          <w:rFonts w:ascii="Arial" w:hAnsi="Arial" w:cs="Arial"/>
          <w:b/>
        </w:rPr>
        <w:t>ELEMENT III</w:t>
      </w:r>
    </w:p>
    <w:p w:rsidR="007336C0" w:rsidRPr="003662F9" w:rsidRDefault="00AA04CA" w:rsidP="007336C0">
      <w:pPr>
        <w:pStyle w:val="Akapitzlist"/>
        <w:widowControl w:val="0"/>
        <w:ind w:left="1134"/>
        <w:rPr>
          <w:rFonts w:ascii="Arial" w:hAnsi="Arial" w:cs="Arial"/>
        </w:rPr>
      </w:pPr>
      <w:r w:rsidRPr="003662F9">
        <w:rPr>
          <w:rFonts w:ascii="Arial" w:hAnsi="Arial" w:cs="Arial"/>
          <w:b/>
        </w:rPr>
        <w:t>netto: ……………………………… zł</w:t>
      </w:r>
    </w:p>
    <w:p w:rsidR="007336C0" w:rsidRPr="003662F9" w:rsidRDefault="007336C0" w:rsidP="007336C0">
      <w:pPr>
        <w:pStyle w:val="Akapitzlist"/>
        <w:widowControl w:val="0"/>
        <w:ind w:left="1134"/>
        <w:rPr>
          <w:rFonts w:ascii="Arial" w:hAnsi="Arial" w:cs="Arial"/>
          <w:i/>
        </w:rPr>
      </w:pPr>
      <w:r w:rsidRPr="003662F9">
        <w:rPr>
          <w:rFonts w:ascii="Arial" w:hAnsi="Arial" w:cs="Arial"/>
          <w:i/>
        </w:rPr>
        <w:t>słownie netto: ………………………………………………………..</w:t>
      </w:r>
    </w:p>
    <w:p w:rsidR="007336C0" w:rsidRPr="003662F9" w:rsidRDefault="007336C0" w:rsidP="007336C0">
      <w:pPr>
        <w:pStyle w:val="Akapitzlist"/>
        <w:widowControl w:val="0"/>
        <w:ind w:left="1134"/>
        <w:rPr>
          <w:rFonts w:ascii="Arial" w:hAnsi="Arial" w:cs="Arial"/>
          <w:b/>
        </w:rPr>
      </w:pPr>
      <w:r w:rsidRPr="003662F9">
        <w:rPr>
          <w:rFonts w:ascii="Arial" w:hAnsi="Arial" w:cs="Arial"/>
          <w:b/>
        </w:rPr>
        <w:t>podatek VAT 23 %: ……………………. zł</w:t>
      </w:r>
    </w:p>
    <w:p w:rsidR="007336C0" w:rsidRPr="003662F9" w:rsidRDefault="007336C0" w:rsidP="007336C0">
      <w:pPr>
        <w:pStyle w:val="Akapitzlist"/>
        <w:widowControl w:val="0"/>
        <w:ind w:left="1134"/>
        <w:rPr>
          <w:rFonts w:ascii="Arial" w:hAnsi="Arial" w:cs="Arial"/>
          <w:i/>
        </w:rPr>
      </w:pPr>
      <w:r w:rsidRPr="003662F9">
        <w:rPr>
          <w:rFonts w:ascii="Arial" w:hAnsi="Arial" w:cs="Arial"/>
          <w:i/>
        </w:rPr>
        <w:t>słownie złotych: ………………………………………………………..</w:t>
      </w:r>
    </w:p>
    <w:p w:rsidR="007336C0" w:rsidRPr="003662F9" w:rsidRDefault="00AA04CA" w:rsidP="00AA04CA">
      <w:pPr>
        <w:pStyle w:val="Akapitzlist"/>
        <w:widowControl w:val="0"/>
        <w:spacing w:after="0" w:line="240" w:lineRule="auto"/>
        <w:ind w:left="1134"/>
        <w:contextualSpacing w:val="0"/>
        <w:rPr>
          <w:rFonts w:ascii="Arial" w:hAnsi="Arial" w:cs="Arial"/>
          <w:b/>
        </w:rPr>
      </w:pPr>
      <w:r w:rsidRPr="003662F9">
        <w:rPr>
          <w:rFonts w:ascii="Arial" w:hAnsi="Arial" w:cs="Arial"/>
          <w:b/>
        </w:rPr>
        <w:t>brutto: ……………………………zł</w:t>
      </w:r>
    </w:p>
    <w:p w:rsidR="006B3E9E" w:rsidRPr="003662F9" w:rsidRDefault="006B3E9E" w:rsidP="006B3E9E">
      <w:pPr>
        <w:pStyle w:val="Akapitzlist"/>
        <w:widowControl w:val="0"/>
        <w:numPr>
          <w:ilvl w:val="0"/>
          <w:numId w:val="37"/>
        </w:numPr>
        <w:spacing w:after="0" w:line="240" w:lineRule="auto"/>
        <w:ind w:left="1134"/>
        <w:contextualSpacing w:val="0"/>
        <w:rPr>
          <w:rFonts w:ascii="Arial" w:hAnsi="Arial" w:cs="Arial"/>
          <w:b/>
        </w:rPr>
      </w:pPr>
      <w:r w:rsidRPr="003662F9">
        <w:rPr>
          <w:rFonts w:ascii="Arial" w:hAnsi="Arial" w:cs="Arial"/>
          <w:b/>
        </w:rPr>
        <w:t>ELEMENT IV</w:t>
      </w:r>
    </w:p>
    <w:p w:rsidR="006B3E9E" w:rsidRPr="003662F9" w:rsidRDefault="006B3E9E" w:rsidP="006B3E9E">
      <w:pPr>
        <w:pStyle w:val="Akapitzlist"/>
        <w:widowControl w:val="0"/>
        <w:ind w:left="1134"/>
        <w:rPr>
          <w:rFonts w:ascii="Arial" w:hAnsi="Arial" w:cs="Arial"/>
        </w:rPr>
      </w:pPr>
      <w:r w:rsidRPr="003662F9">
        <w:rPr>
          <w:rFonts w:ascii="Arial" w:hAnsi="Arial" w:cs="Arial"/>
          <w:b/>
        </w:rPr>
        <w:t>netto: ……………………………… zł</w:t>
      </w:r>
    </w:p>
    <w:p w:rsidR="006B3E9E" w:rsidRPr="003662F9" w:rsidRDefault="006B3E9E" w:rsidP="006B3E9E">
      <w:pPr>
        <w:pStyle w:val="Akapitzlist"/>
        <w:widowControl w:val="0"/>
        <w:ind w:left="1134"/>
        <w:rPr>
          <w:rFonts w:ascii="Arial" w:hAnsi="Arial" w:cs="Arial"/>
          <w:i/>
        </w:rPr>
      </w:pPr>
      <w:r w:rsidRPr="003662F9">
        <w:rPr>
          <w:rFonts w:ascii="Arial" w:hAnsi="Arial" w:cs="Arial"/>
          <w:i/>
        </w:rPr>
        <w:t>słownie netto: ………………………………………………………..</w:t>
      </w:r>
    </w:p>
    <w:p w:rsidR="006B3E9E" w:rsidRPr="003662F9" w:rsidRDefault="006B3E9E" w:rsidP="006B3E9E">
      <w:pPr>
        <w:pStyle w:val="Akapitzlist"/>
        <w:widowControl w:val="0"/>
        <w:ind w:left="1134"/>
        <w:rPr>
          <w:rFonts w:ascii="Arial" w:hAnsi="Arial" w:cs="Arial"/>
          <w:b/>
        </w:rPr>
      </w:pPr>
      <w:r w:rsidRPr="003662F9">
        <w:rPr>
          <w:rFonts w:ascii="Arial" w:hAnsi="Arial" w:cs="Arial"/>
          <w:b/>
        </w:rPr>
        <w:t>podatek VAT 23 %: ……………………. zł</w:t>
      </w:r>
    </w:p>
    <w:p w:rsidR="006B3E9E" w:rsidRPr="003662F9" w:rsidRDefault="006B3E9E" w:rsidP="006B3E9E">
      <w:pPr>
        <w:pStyle w:val="Akapitzlist"/>
        <w:widowControl w:val="0"/>
        <w:ind w:left="1134"/>
        <w:rPr>
          <w:rFonts w:ascii="Arial" w:hAnsi="Arial" w:cs="Arial"/>
          <w:i/>
        </w:rPr>
      </w:pPr>
      <w:r w:rsidRPr="003662F9">
        <w:rPr>
          <w:rFonts w:ascii="Arial" w:hAnsi="Arial" w:cs="Arial"/>
          <w:i/>
        </w:rPr>
        <w:t>słownie złotych: ………………………………………………………..</w:t>
      </w:r>
    </w:p>
    <w:p w:rsidR="006B3E9E" w:rsidRPr="003662F9" w:rsidRDefault="006B3E9E" w:rsidP="006B3E9E">
      <w:pPr>
        <w:pStyle w:val="Akapitzlist"/>
        <w:widowControl w:val="0"/>
        <w:spacing w:after="0" w:line="240" w:lineRule="auto"/>
        <w:ind w:left="1134"/>
        <w:contextualSpacing w:val="0"/>
        <w:rPr>
          <w:rFonts w:ascii="Arial" w:hAnsi="Arial" w:cs="Arial"/>
          <w:b/>
        </w:rPr>
      </w:pPr>
      <w:r w:rsidRPr="003662F9">
        <w:rPr>
          <w:rFonts w:ascii="Arial" w:hAnsi="Arial" w:cs="Arial"/>
          <w:b/>
        </w:rPr>
        <w:t>brutto: ……………………………zł</w:t>
      </w:r>
    </w:p>
    <w:p w:rsidR="00AA04CA" w:rsidRPr="003662F9" w:rsidRDefault="00AA04CA" w:rsidP="006B3E9E">
      <w:pPr>
        <w:widowControl w:val="0"/>
        <w:spacing w:after="0" w:line="240" w:lineRule="auto"/>
        <w:rPr>
          <w:rFonts w:ascii="Arial" w:hAnsi="Arial" w:cs="Arial"/>
          <w:b/>
        </w:rPr>
      </w:pPr>
    </w:p>
    <w:p w:rsidR="00731532" w:rsidRPr="003662F9" w:rsidRDefault="00731532" w:rsidP="00731532">
      <w:pPr>
        <w:pStyle w:val="Default"/>
        <w:numPr>
          <w:ilvl w:val="0"/>
          <w:numId w:val="10"/>
        </w:numPr>
        <w:spacing w:after="27" w:line="276" w:lineRule="auto"/>
        <w:ind w:left="284" w:hanging="284"/>
        <w:jc w:val="both"/>
        <w:rPr>
          <w:rFonts w:ascii="Arial" w:hAnsi="Arial" w:cs="Arial"/>
          <w:color w:val="auto"/>
        </w:rPr>
      </w:pPr>
      <w:r w:rsidRPr="003662F9">
        <w:rPr>
          <w:rStyle w:val="FontStyle22"/>
          <w:rFonts w:ascii="Arial" w:hAnsi="Arial" w:cs="Arial"/>
          <w:sz w:val="24"/>
          <w:szCs w:val="24"/>
        </w:rPr>
        <w:t>Wartość umowna określona w ust. 1</w:t>
      </w:r>
      <w:r w:rsidR="00E004E0" w:rsidRPr="003662F9">
        <w:rPr>
          <w:rStyle w:val="FontStyle22"/>
          <w:rFonts w:ascii="Arial" w:hAnsi="Arial" w:cs="Arial"/>
          <w:sz w:val="24"/>
          <w:szCs w:val="24"/>
        </w:rPr>
        <w:t xml:space="preserve"> stanowi wysokość wynagrodzenia                              i </w:t>
      </w:r>
      <w:r w:rsidRPr="003662F9">
        <w:rPr>
          <w:rStyle w:val="FontStyle22"/>
          <w:rFonts w:ascii="Arial" w:hAnsi="Arial" w:cs="Arial"/>
          <w:sz w:val="24"/>
          <w:szCs w:val="24"/>
        </w:rPr>
        <w:t>obejmuje wszystkie koszty związane z realizacją przedmiotu zamówienia, zgodnie z załączoną ofertą Wykonawcy.</w:t>
      </w:r>
    </w:p>
    <w:p w:rsidR="004C4736" w:rsidRPr="003662F9" w:rsidRDefault="00DA266B" w:rsidP="00AD0BFD">
      <w:pPr>
        <w:pStyle w:val="Default"/>
        <w:numPr>
          <w:ilvl w:val="0"/>
          <w:numId w:val="10"/>
        </w:numPr>
        <w:spacing w:after="27" w:line="276" w:lineRule="auto"/>
        <w:ind w:left="284" w:hanging="284"/>
        <w:jc w:val="both"/>
        <w:rPr>
          <w:rFonts w:ascii="Arial" w:hAnsi="Arial" w:cs="Arial"/>
          <w:color w:val="auto"/>
        </w:rPr>
      </w:pPr>
      <w:r w:rsidRPr="003662F9">
        <w:rPr>
          <w:rFonts w:ascii="Arial" w:hAnsi="Arial" w:cs="Arial"/>
          <w:color w:val="auto"/>
        </w:rPr>
        <w:t>W przypadku braku możliwości wykonania części usługi z przyczyn niezawinionych przez Wykonawcę, Zamawiający opłaci wynagrodzenie tylko za wykonaną i potwierdzoną usługę w poszczególnych okresach.</w:t>
      </w:r>
    </w:p>
    <w:p w:rsidR="004C4736" w:rsidRPr="003662F9" w:rsidRDefault="00DA266B" w:rsidP="004C4736">
      <w:pPr>
        <w:pStyle w:val="Default"/>
        <w:numPr>
          <w:ilvl w:val="0"/>
          <w:numId w:val="10"/>
        </w:numPr>
        <w:spacing w:after="27" w:line="276" w:lineRule="auto"/>
        <w:ind w:left="284" w:hanging="284"/>
        <w:jc w:val="both"/>
        <w:rPr>
          <w:rFonts w:ascii="Arial" w:hAnsi="Arial" w:cs="Arial"/>
        </w:rPr>
      </w:pPr>
      <w:r w:rsidRPr="003662F9">
        <w:rPr>
          <w:rFonts w:ascii="Arial" w:hAnsi="Arial" w:cs="Arial"/>
          <w:color w:val="auto"/>
        </w:rPr>
        <w:t xml:space="preserve"> </w:t>
      </w:r>
      <w:r w:rsidR="004C4736" w:rsidRPr="003662F9">
        <w:rPr>
          <w:rFonts w:ascii="Arial" w:hAnsi="Arial" w:cs="Arial"/>
        </w:rPr>
        <w:t>Wynagrodzenie będzie płatne z uwzględnieniem aktualnej stawki VAT obowiązującej na dzień wystawienia faktury – powstania obowiązku podatkowego.</w:t>
      </w:r>
    </w:p>
    <w:p w:rsidR="004C4736" w:rsidRPr="003662F9" w:rsidRDefault="004C4736" w:rsidP="004C4736">
      <w:pPr>
        <w:pStyle w:val="Default"/>
        <w:numPr>
          <w:ilvl w:val="0"/>
          <w:numId w:val="10"/>
        </w:numPr>
        <w:spacing w:after="27" w:line="276" w:lineRule="auto"/>
        <w:ind w:left="284" w:hanging="284"/>
        <w:jc w:val="both"/>
        <w:rPr>
          <w:rFonts w:ascii="Arial" w:hAnsi="Arial" w:cs="Arial"/>
        </w:rPr>
      </w:pPr>
      <w:r w:rsidRPr="003662F9">
        <w:rPr>
          <w:rFonts w:ascii="Arial" w:hAnsi="Arial" w:cs="Arial"/>
        </w:rPr>
        <w:t>Wykonawca oświadcza, że jest czynnym podatnikiem VAT, u którego sprzedaż nie jest zwolniona od podatku VAT na podstawie art. 113 ust. 1 i 9 ustawy z dnia 11 marca 2004 r. o podatku od towarów i usług.</w:t>
      </w:r>
    </w:p>
    <w:p w:rsidR="004C4736" w:rsidRPr="003662F9" w:rsidRDefault="004C4736" w:rsidP="004C4736">
      <w:pPr>
        <w:pStyle w:val="Default"/>
        <w:numPr>
          <w:ilvl w:val="0"/>
          <w:numId w:val="10"/>
        </w:numPr>
        <w:spacing w:after="27" w:line="276" w:lineRule="auto"/>
        <w:ind w:left="284" w:hanging="284"/>
        <w:jc w:val="both"/>
        <w:rPr>
          <w:rFonts w:ascii="Arial" w:hAnsi="Arial" w:cs="Arial"/>
        </w:rPr>
      </w:pPr>
      <w:r w:rsidRPr="003662F9">
        <w:rPr>
          <w:rFonts w:ascii="Arial" w:hAnsi="Arial" w:cs="Arial"/>
        </w:rPr>
        <w:t xml:space="preserve"> W przypadku, gdy przedmiot umowy obejmuje usługi wymienione w załączniku  nr 15 do ustawy z dnia 11 marca 2004 r. o podatku od towarów i usług i mając na uwadze oświadczenie Wykonawcy wskazane w ust. 9 powyżej, spełnione  są przesłanki do zastosowania mechanizmu podzielonej płatności (split payment), Wykonawca przedstawi Zamawiającemu prawidłowo wystawioną fakturę VAT z adnotacją dotyczącą mechanizmu podzielonej płatności. Zamawiający rozliczy fakturę zgodnie z obowiązującymi przepisami prawa.</w:t>
      </w:r>
    </w:p>
    <w:p w:rsidR="00DA266B" w:rsidRPr="003662F9" w:rsidRDefault="004C4736" w:rsidP="004C4736">
      <w:pPr>
        <w:pStyle w:val="Default"/>
        <w:numPr>
          <w:ilvl w:val="0"/>
          <w:numId w:val="10"/>
        </w:numPr>
        <w:spacing w:after="27" w:line="276" w:lineRule="auto"/>
        <w:ind w:left="284" w:hanging="284"/>
        <w:jc w:val="both"/>
        <w:rPr>
          <w:rFonts w:ascii="Arial" w:hAnsi="Arial" w:cs="Arial"/>
          <w:color w:val="auto"/>
        </w:rPr>
      </w:pPr>
      <w:r w:rsidRPr="003662F9">
        <w:rPr>
          <w:rFonts w:ascii="Arial" w:hAnsi="Arial" w:cs="Arial"/>
        </w:rPr>
        <w:t>W przypadku, gdy nie zachodzą przesłanki do zastosowania mechanizmu podzielonej płatności, rozliczenie odbywa się na zasadach dotychczasowych. Wykonawca przedstawia Zamawiającemu prawidłowo wystawioną fakturę VAT, zgodnie z obowiązującymi przepisami prawa.</w:t>
      </w:r>
    </w:p>
    <w:p w:rsidR="00857306" w:rsidRPr="003662F9" w:rsidRDefault="00857306" w:rsidP="00857306">
      <w:pPr>
        <w:tabs>
          <w:tab w:val="center" w:pos="5016"/>
          <w:tab w:val="right" w:pos="9552"/>
        </w:tabs>
        <w:spacing w:before="240"/>
        <w:jc w:val="center"/>
        <w:rPr>
          <w:rFonts w:ascii="Arial" w:hAnsi="Arial" w:cs="Arial"/>
          <w:b/>
          <w:sz w:val="24"/>
          <w:szCs w:val="24"/>
        </w:rPr>
      </w:pPr>
      <w:r w:rsidRPr="003662F9">
        <w:rPr>
          <w:rFonts w:ascii="Arial" w:hAnsi="Arial" w:cs="Arial"/>
          <w:b/>
          <w:sz w:val="24"/>
          <w:szCs w:val="24"/>
        </w:rPr>
        <w:t>Warunki płatności</w:t>
      </w:r>
    </w:p>
    <w:p w:rsidR="00DA266B" w:rsidRPr="003662F9" w:rsidRDefault="00DA266B" w:rsidP="00AD0BFD">
      <w:pPr>
        <w:pStyle w:val="Default"/>
        <w:spacing w:line="276" w:lineRule="auto"/>
        <w:jc w:val="center"/>
        <w:rPr>
          <w:rFonts w:ascii="Arial" w:hAnsi="Arial" w:cs="Arial"/>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4</w:t>
      </w:r>
    </w:p>
    <w:p w:rsidR="00DA266B" w:rsidRPr="003662F9" w:rsidRDefault="00DA266B" w:rsidP="00AD0BFD">
      <w:pPr>
        <w:pStyle w:val="Default"/>
        <w:numPr>
          <w:ilvl w:val="0"/>
          <w:numId w:val="3"/>
        </w:numPr>
        <w:spacing w:after="27" w:line="276" w:lineRule="auto"/>
        <w:ind w:left="426" w:hanging="426"/>
        <w:jc w:val="both"/>
        <w:rPr>
          <w:rFonts w:ascii="Arial" w:hAnsi="Arial" w:cs="Arial"/>
          <w:color w:val="auto"/>
        </w:rPr>
      </w:pPr>
      <w:r w:rsidRPr="003662F9">
        <w:rPr>
          <w:rFonts w:ascii="Arial" w:hAnsi="Arial" w:cs="Arial"/>
          <w:color w:val="auto"/>
        </w:rPr>
        <w:t>Strony postanawiają, że rozliczenie Wykonawcy za wykonanie przedmiotu umowy nastąpi na po</w:t>
      </w:r>
      <w:r w:rsidR="004A287A" w:rsidRPr="003662F9">
        <w:rPr>
          <w:rFonts w:ascii="Arial" w:hAnsi="Arial" w:cs="Arial"/>
          <w:color w:val="auto"/>
        </w:rPr>
        <w:t>dstawie prawidłowo sporządzonej</w:t>
      </w:r>
      <w:r w:rsidRPr="003662F9">
        <w:rPr>
          <w:rFonts w:ascii="Arial" w:hAnsi="Arial" w:cs="Arial"/>
          <w:color w:val="auto"/>
        </w:rPr>
        <w:t xml:space="preserve"> faktur</w:t>
      </w:r>
      <w:r w:rsidR="00425E86" w:rsidRPr="003662F9">
        <w:rPr>
          <w:rFonts w:ascii="Arial" w:hAnsi="Arial" w:cs="Arial"/>
          <w:color w:val="auto"/>
        </w:rPr>
        <w:t>y</w:t>
      </w:r>
      <w:r w:rsidRPr="003662F9">
        <w:rPr>
          <w:rFonts w:ascii="Arial" w:hAnsi="Arial" w:cs="Arial"/>
          <w:color w:val="auto"/>
        </w:rPr>
        <w:t xml:space="preserve"> </w:t>
      </w:r>
      <w:r w:rsidR="00425E86" w:rsidRPr="003662F9">
        <w:rPr>
          <w:rFonts w:ascii="Arial" w:hAnsi="Arial" w:cs="Arial"/>
          <w:color w:val="auto"/>
        </w:rPr>
        <w:t xml:space="preserve">końcowej </w:t>
      </w:r>
      <w:r w:rsidR="00B47B18" w:rsidRPr="003662F9">
        <w:rPr>
          <w:rFonts w:ascii="Arial" w:hAnsi="Arial" w:cs="Arial"/>
        </w:rPr>
        <w:t xml:space="preserve">(tytułem – nazwa zadania, </w:t>
      </w:r>
      <w:r w:rsidR="00544F03" w:rsidRPr="003662F9">
        <w:rPr>
          <w:rFonts w:ascii="Arial" w:hAnsi="Arial" w:cs="Arial"/>
        </w:rPr>
        <w:t>z rozbiciem na pozycje za każdy element)</w:t>
      </w:r>
      <w:r w:rsidR="00B47B18" w:rsidRPr="003662F9">
        <w:rPr>
          <w:rFonts w:ascii="Arial" w:hAnsi="Arial" w:cs="Arial"/>
        </w:rPr>
        <w:t xml:space="preserve"> </w:t>
      </w:r>
      <w:r w:rsidRPr="003662F9">
        <w:rPr>
          <w:rFonts w:ascii="Arial" w:hAnsi="Arial" w:cs="Arial"/>
          <w:color w:val="auto"/>
        </w:rPr>
        <w:t xml:space="preserve">wraz z załączonymi protokołami zdawczo </w:t>
      </w:r>
      <w:r w:rsidR="00B47B18" w:rsidRPr="003662F9">
        <w:rPr>
          <w:rFonts w:ascii="Arial" w:hAnsi="Arial" w:cs="Arial"/>
          <w:color w:val="auto"/>
        </w:rPr>
        <w:t>–</w:t>
      </w:r>
      <w:r w:rsidRPr="003662F9">
        <w:rPr>
          <w:rFonts w:ascii="Arial" w:hAnsi="Arial" w:cs="Arial"/>
          <w:color w:val="auto"/>
        </w:rPr>
        <w:t xml:space="preserve"> odbiorczym</w:t>
      </w:r>
      <w:r w:rsidR="008C4C1F" w:rsidRPr="003662F9">
        <w:rPr>
          <w:rFonts w:ascii="Arial" w:hAnsi="Arial" w:cs="Arial"/>
          <w:color w:val="auto"/>
        </w:rPr>
        <w:t>i</w:t>
      </w:r>
      <w:r w:rsidR="00B47B18" w:rsidRPr="003662F9">
        <w:rPr>
          <w:rFonts w:ascii="Arial" w:hAnsi="Arial" w:cs="Arial"/>
          <w:color w:val="auto"/>
        </w:rPr>
        <w:t xml:space="preserve"> za każdy kompleks</w:t>
      </w:r>
      <w:r w:rsidR="008C4C1F" w:rsidRPr="003662F9">
        <w:rPr>
          <w:rFonts w:ascii="Arial" w:hAnsi="Arial" w:cs="Arial"/>
          <w:color w:val="auto"/>
        </w:rPr>
        <w:t>, wystawi</w:t>
      </w:r>
      <w:r w:rsidR="00AD4250" w:rsidRPr="003662F9">
        <w:rPr>
          <w:rFonts w:ascii="Arial" w:hAnsi="Arial" w:cs="Arial"/>
          <w:color w:val="auto"/>
        </w:rPr>
        <w:t>onymi</w:t>
      </w:r>
      <w:r w:rsidR="008C4C1F" w:rsidRPr="003662F9">
        <w:rPr>
          <w:rFonts w:ascii="Arial" w:hAnsi="Arial" w:cs="Arial"/>
          <w:color w:val="auto"/>
        </w:rPr>
        <w:t xml:space="preserve"> przez Wykonawcę.</w:t>
      </w:r>
    </w:p>
    <w:p w:rsidR="00DA266B" w:rsidRPr="003662F9" w:rsidRDefault="00DA266B" w:rsidP="00AD0BFD">
      <w:pPr>
        <w:pStyle w:val="Default"/>
        <w:numPr>
          <w:ilvl w:val="0"/>
          <w:numId w:val="3"/>
        </w:numPr>
        <w:spacing w:after="27" w:line="276" w:lineRule="auto"/>
        <w:ind w:left="426" w:hanging="426"/>
        <w:jc w:val="both"/>
        <w:rPr>
          <w:rFonts w:ascii="Arial" w:hAnsi="Arial" w:cs="Arial"/>
          <w:color w:val="auto"/>
        </w:rPr>
      </w:pPr>
      <w:r w:rsidRPr="003662F9">
        <w:rPr>
          <w:rFonts w:ascii="Arial" w:hAnsi="Arial" w:cs="Arial"/>
          <w:color w:val="auto"/>
        </w:rPr>
        <w:lastRenderedPageBreak/>
        <w:t>Zapłata należności za  faktycznie wykonany  przedmiot umowy  nastąpi w  ciągu 30 dni od  daty wpływu  do Zamawiającego  prawidłowo sporządzonej faktury  Wykonawcy  wraz  z  protokołe</w:t>
      </w:r>
      <w:r w:rsidR="00EB153A" w:rsidRPr="003662F9">
        <w:rPr>
          <w:rFonts w:ascii="Arial" w:hAnsi="Arial" w:cs="Arial"/>
          <w:color w:val="auto"/>
        </w:rPr>
        <w:t>m odbioru przedmiotu zamówienia.</w:t>
      </w:r>
    </w:p>
    <w:p w:rsidR="00857306" w:rsidRPr="003662F9" w:rsidRDefault="00857306" w:rsidP="00857306">
      <w:pPr>
        <w:pStyle w:val="Default"/>
        <w:numPr>
          <w:ilvl w:val="0"/>
          <w:numId w:val="3"/>
        </w:numPr>
        <w:spacing w:after="27" w:line="276" w:lineRule="auto"/>
        <w:ind w:left="426" w:hanging="426"/>
        <w:jc w:val="both"/>
        <w:rPr>
          <w:rFonts w:ascii="Arial" w:hAnsi="Arial" w:cs="Arial"/>
          <w:color w:val="auto"/>
        </w:rPr>
      </w:pPr>
      <w:r w:rsidRPr="003662F9">
        <w:rPr>
          <w:rFonts w:ascii="Arial" w:hAnsi="Arial" w:cs="Arial"/>
          <w:color w:val="auto"/>
        </w:rPr>
        <w:t xml:space="preserve">Wynagrodzenie przysługujące Wykonawcy płatne będzie przelewem z konta bankowego Zamawiającego: </w:t>
      </w:r>
    </w:p>
    <w:p w:rsidR="00857306" w:rsidRPr="003662F9" w:rsidRDefault="00857306" w:rsidP="00857306">
      <w:pPr>
        <w:pStyle w:val="Default"/>
        <w:spacing w:after="27"/>
        <w:ind w:left="426"/>
        <w:jc w:val="both"/>
        <w:rPr>
          <w:rFonts w:ascii="Arial" w:hAnsi="Arial" w:cs="Arial"/>
          <w:color w:val="auto"/>
        </w:rPr>
      </w:pPr>
      <w:r w:rsidRPr="003662F9">
        <w:rPr>
          <w:rFonts w:ascii="Arial" w:hAnsi="Arial" w:cs="Arial"/>
          <w:color w:val="auto"/>
        </w:rPr>
        <w:t>NBP O. Bydgoszcz Nr 27 1010 1078 0015 2822 3000 0000,</w:t>
      </w:r>
    </w:p>
    <w:p w:rsidR="00857306" w:rsidRPr="003662F9" w:rsidRDefault="00857306" w:rsidP="00857306">
      <w:pPr>
        <w:pStyle w:val="Default"/>
        <w:spacing w:after="27"/>
        <w:ind w:left="426"/>
        <w:jc w:val="both"/>
        <w:rPr>
          <w:rFonts w:ascii="Arial" w:hAnsi="Arial" w:cs="Arial"/>
          <w:color w:val="auto"/>
        </w:rPr>
      </w:pPr>
      <w:r w:rsidRPr="003662F9">
        <w:rPr>
          <w:rFonts w:ascii="Arial" w:hAnsi="Arial" w:cs="Arial"/>
          <w:color w:val="auto"/>
        </w:rPr>
        <w:t>na konto bankowe Wykonawcy, zgodny z rejestrem prowadzonym przez Krajową Administrację Skarbową, tj.: ………………………………………</w:t>
      </w:r>
    </w:p>
    <w:p w:rsidR="00916EA1" w:rsidRPr="003662F9" w:rsidRDefault="00857306" w:rsidP="00857306">
      <w:pPr>
        <w:pStyle w:val="Default"/>
        <w:numPr>
          <w:ilvl w:val="0"/>
          <w:numId w:val="3"/>
        </w:numPr>
        <w:spacing w:after="27" w:line="276" w:lineRule="auto"/>
        <w:ind w:left="426" w:hanging="426"/>
        <w:jc w:val="both"/>
        <w:rPr>
          <w:rFonts w:ascii="Arial" w:hAnsi="Arial" w:cs="Arial"/>
          <w:color w:val="auto"/>
        </w:rPr>
      </w:pPr>
      <w:r w:rsidRPr="003662F9">
        <w:rPr>
          <w:rFonts w:ascii="Arial" w:hAnsi="Arial" w:cs="Arial"/>
          <w:color w:val="auto"/>
        </w:rPr>
        <w:t>Dane właściwego terytorialnie Urzędu Skarbowego, pod który podlega Wykonawca:……………………………………………………………………………</w:t>
      </w:r>
    </w:p>
    <w:p w:rsidR="00DA266B" w:rsidRPr="003662F9" w:rsidRDefault="00DA266B" w:rsidP="00AD0BFD">
      <w:pPr>
        <w:pStyle w:val="Default"/>
        <w:numPr>
          <w:ilvl w:val="0"/>
          <w:numId w:val="3"/>
        </w:numPr>
        <w:spacing w:after="27" w:line="276" w:lineRule="auto"/>
        <w:ind w:left="426" w:hanging="426"/>
        <w:jc w:val="both"/>
        <w:rPr>
          <w:rFonts w:ascii="Arial" w:hAnsi="Arial" w:cs="Arial"/>
          <w:i/>
          <w:color w:val="auto"/>
        </w:rPr>
      </w:pPr>
      <w:r w:rsidRPr="003662F9">
        <w:rPr>
          <w:rFonts w:ascii="Arial" w:hAnsi="Arial" w:cs="Arial"/>
          <w:color w:val="auto"/>
        </w:rPr>
        <w:t>Fakturę  Wykonawca  przedłoży  Zamawiającemu  w terminie najpóźniej 7 dni</w:t>
      </w:r>
      <w:r w:rsidR="0076242A" w:rsidRPr="003662F9">
        <w:rPr>
          <w:rFonts w:ascii="Arial" w:hAnsi="Arial" w:cs="Arial"/>
          <w:color w:val="auto"/>
        </w:rPr>
        <w:t xml:space="preserve">                    </w:t>
      </w:r>
      <w:r w:rsidRPr="003662F9">
        <w:rPr>
          <w:rFonts w:ascii="Arial" w:hAnsi="Arial" w:cs="Arial"/>
          <w:color w:val="auto"/>
        </w:rPr>
        <w:t xml:space="preserve"> po </w:t>
      </w:r>
      <w:r w:rsidR="004A287A" w:rsidRPr="003662F9">
        <w:rPr>
          <w:rFonts w:ascii="Arial" w:hAnsi="Arial" w:cs="Arial"/>
          <w:color w:val="auto"/>
        </w:rPr>
        <w:t>odbiorze wykonanej</w:t>
      </w:r>
      <w:r w:rsidR="004A287A" w:rsidRPr="003662F9">
        <w:rPr>
          <w:rFonts w:ascii="Arial" w:hAnsi="Arial" w:cs="Arial"/>
        </w:rPr>
        <w:t xml:space="preserve"> usługi wraz z </w:t>
      </w:r>
      <w:r w:rsidRPr="003662F9">
        <w:rPr>
          <w:rFonts w:ascii="Arial" w:hAnsi="Arial" w:cs="Arial"/>
        </w:rPr>
        <w:t xml:space="preserve">protokołem odbioru, podpisanym przez </w:t>
      </w:r>
      <w:r w:rsidR="00EB153A" w:rsidRPr="003662F9">
        <w:rPr>
          <w:rFonts w:ascii="Arial" w:hAnsi="Arial" w:cs="Arial"/>
        </w:rPr>
        <w:t xml:space="preserve"> przedstawiciela Zamawiającego,</w:t>
      </w:r>
      <w:r w:rsidRPr="003662F9">
        <w:rPr>
          <w:rFonts w:ascii="Arial" w:hAnsi="Arial" w:cs="Arial"/>
        </w:rPr>
        <w:t xml:space="preserve"> Wykonawcy</w:t>
      </w:r>
      <w:r w:rsidR="00B47B18" w:rsidRPr="003662F9">
        <w:rPr>
          <w:rFonts w:ascii="Arial" w:hAnsi="Arial" w:cs="Arial"/>
        </w:rPr>
        <w:t xml:space="preserve"> i Użytkownika</w:t>
      </w:r>
      <w:r w:rsidRPr="003662F9">
        <w:rPr>
          <w:rFonts w:ascii="Arial" w:hAnsi="Arial" w:cs="Arial"/>
        </w:rPr>
        <w:t>.</w:t>
      </w:r>
    </w:p>
    <w:p w:rsidR="003D2AB0" w:rsidRPr="003662F9" w:rsidRDefault="00544F03" w:rsidP="004C4736">
      <w:pPr>
        <w:pStyle w:val="Default"/>
        <w:numPr>
          <w:ilvl w:val="0"/>
          <w:numId w:val="3"/>
        </w:numPr>
        <w:spacing w:after="27" w:line="276" w:lineRule="auto"/>
        <w:ind w:left="426" w:hanging="426"/>
        <w:jc w:val="both"/>
        <w:rPr>
          <w:rFonts w:ascii="Arial" w:hAnsi="Arial" w:cs="Arial"/>
          <w:i/>
          <w:color w:val="auto"/>
        </w:rPr>
      </w:pPr>
      <w:r w:rsidRPr="003662F9">
        <w:rPr>
          <w:rFonts w:ascii="Arial" w:hAnsi="Arial" w:cs="Arial"/>
        </w:rPr>
        <w:t>Za  datę dokonania zapłaty</w:t>
      </w:r>
      <w:r w:rsidR="00DA266B" w:rsidRPr="003662F9">
        <w:rPr>
          <w:rFonts w:ascii="Arial" w:hAnsi="Arial" w:cs="Arial"/>
        </w:rPr>
        <w:t xml:space="preserve"> przyjmuje się dzień obciążenia rachunku bankowego  Zamawiającego. </w:t>
      </w:r>
    </w:p>
    <w:p w:rsidR="004C4736" w:rsidRPr="003662F9" w:rsidRDefault="004C4736" w:rsidP="004C4736">
      <w:pPr>
        <w:spacing w:before="240"/>
        <w:jc w:val="center"/>
        <w:rPr>
          <w:rFonts w:ascii="Arial" w:hAnsi="Arial" w:cs="Arial"/>
          <w:b/>
          <w:sz w:val="24"/>
          <w:szCs w:val="24"/>
        </w:rPr>
      </w:pPr>
      <w:r w:rsidRPr="003662F9">
        <w:rPr>
          <w:rFonts w:ascii="Arial" w:hAnsi="Arial" w:cs="Arial"/>
          <w:b/>
          <w:sz w:val="24"/>
          <w:szCs w:val="24"/>
        </w:rPr>
        <w:t>Kary umowne</w:t>
      </w:r>
    </w:p>
    <w:p w:rsidR="00DA266B" w:rsidRPr="003662F9" w:rsidRDefault="00DD1AD2" w:rsidP="00425E86">
      <w:pPr>
        <w:pStyle w:val="Default"/>
        <w:spacing w:line="276" w:lineRule="auto"/>
        <w:jc w:val="center"/>
        <w:rPr>
          <w:rFonts w:ascii="Arial" w:hAnsi="Arial" w:cs="Arial"/>
          <w:b/>
          <w:bCs/>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5</w:t>
      </w:r>
    </w:p>
    <w:p w:rsidR="004C4736" w:rsidRPr="003662F9" w:rsidRDefault="004C4736" w:rsidP="004C4736">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color w:val="auto"/>
        </w:rPr>
        <w:t>Wykonawca zobowiązuje się do należytego, starannego i terminowego wykonania usługi w zakresie określonym opisem przedmiotu umowy.</w:t>
      </w:r>
    </w:p>
    <w:p w:rsidR="00CD3449" w:rsidRPr="003662F9" w:rsidRDefault="00DA266B" w:rsidP="00CD3449">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color w:val="auto"/>
        </w:rPr>
        <w:t>Wykonawca jest zobowiązany do zapłaty Zamawiającemu kar umownych</w:t>
      </w:r>
      <w:r w:rsidR="00CD3449" w:rsidRPr="003662F9">
        <w:rPr>
          <w:rFonts w:ascii="Arial" w:hAnsi="Arial" w:cs="Arial"/>
          <w:color w:val="auto"/>
        </w:rPr>
        <w:t>:</w:t>
      </w:r>
    </w:p>
    <w:p w:rsidR="00CD3449" w:rsidRPr="003662F9" w:rsidRDefault="00CD3449" w:rsidP="00CD3449">
      <w:pPr>
        <w:pStyle w:val="Default"/>
        <w:numPr>
          <w:ilvl w:val="0"/>
          <w:numId w:val="20"/>
        </w:numPr>
        <w:spacing w:after="27" w:line="276" w:lineRule="auto"/>
        <w:jc w:val="both"/>
        <w:rPr>
          <w:rFonts w:ascii="Arial" w:hAnsi="Arial" w:cs="Arial"/>
          <w:color w:val="auto"/>
        </w:rPr>
      </w:pPr>
      <w:r w:rsidRPr="003662F9">
        <w:rPr>
          <w:rFonts w:ascii="Arial" w:hAnsi="Arial" w:cs="Arial"/>
          <w:color w:val="auto"/>
        </w:rPr>
        <w:t xml:space="preserve">za odstąpienie </w:t>
      </w:r>
      <w:r w:rsidR="00DA266B" w:rsidRPr="003662F9">
        <w:rPr>
          <w:rFonts w:ascii="Arial" w:hAnsi="Arial" w:cs="Arial"/>
          <w:color w:val="auto"/>
        </w:rPr>
        <w:t xml:space="preserve">przez którąkolwiek ze stron od umowy z przyczyn, </w:t>
      </w:r>
      <w:r w:rsidRPr="003662F9">
        <w:rPr>
          <w:rFonts w:ascii="Arial" w:hAnsi="Arial" w:cs="Arial"/>
          <w:color w:val="auto"/>
        </w:rPr>
        <w:t>za które ponosi odpowiedzialność Wykonawca</w:t>
      </w:r>
      <w:r w:rsidR="00DA266B" w:rsidRPr="003662F9">
        <w:rPr>
          <w:rFonts w:ascii="Arial" w:hAnsi="Arial" w:cs="Arial"/>
          <w:color w:val="auto"/>
        </w:rPr>
        <w:t xml:space="preserve">, w wysokości </w:t>
      </w:r>
      <w:r w:rsidRPr="003662F9">
        <w:rPr>
          <w:rFonts w:ascii="Arial" w:hAnsi="Arial" w:cs="Arial"/>
          <w:color w:val="auto"/>
        </w:rPr>
        <w:t>2</w:t>
      </w:r>
      <w:r w:rsidR="00916EA1" w:rsidRPr="003662F9">
        <w:rPr>
          <w:rFonts w:ascii="Arial" w:hAnsi="Arial" w:cs="Arial"/>
          <w:color w:val="auto"/>
        </w:rPr>
        <w:t>0</w:t>
      </w:r>
      <w:r w:rsidR="00DA266B" w:rsidRPr="003662F9">
        <w:rPr>
          <w:rFonts w:ascii="Arial" w:hAnsi="Arial" w:cs="Arial"/>
          <w:color w:val="auto"/>
        </w:rPr>
        <w:t>%</w:t>
      </w:r>
      <w:r w:rsidR="00DA266B" w:rsidRPr="003662F9">
        <w:rPr>
          <w:rFonts w:ascii="Arial" w:hAnsi="Arial" w:cs="Arial"/>
          <w:color w:val="FF0000"/>
        </w:rPr>
        <w:t xml:space="preserve"> </w:t>
      </w:r>
      <w:r w:rsidR="00DA266B" w:rsidRPr="003662F9">
        <w:rPr>
          <w:rFonts w:ascii="Arial" w:hAnsi="Arial" w:cs="Arial"/>
          <w:color w:val="auto"/>
        </w:rPr>
        <w:t>wynagrodzenia brutto</w:t>
      </w:r>
      <w:r w:rsidR="00074EA4" w:rsidRPr="003662F9">
        <w:rPr>
          <w:rFonts w:ascii="Arial" w:hAnsi="Arial" w:cs="Arial"/>
          <w:color w:val="auto"/>
        </w:rPr>
        <w:t>,</w:t>
      </w:r>
      <w:r w:rsidR="00DA266B" w:rsidRPr="003662F9">
        <w:rPr>
          <w:rFonts w:ascii="Arial" w:hAnsi="Arial" w:cs="Arial"/>
          <w:color w:val="auto"/>
        </w:rPr>
        <w:t xml:space="preserve"> </w:t>
      </w:r>
    </w:p>
    <w:p w:rsidR="00CD3449" w:rsidRPr="003662F9" w:rsidRDefault="00DA266B" w:rsidP="00CD3449">
      <w:pPr>
        <w:pStyle w:val="Default"/>
        <w:numPr>
          <w:ilvl w:val="0"/>
          <w:numId w:val="20"/>
        </w:numPr>
        <w:spacing w:after="27" w:line="276" w:lineRule="auto"/>
        <w:jc w:val="both"/>
        <w:rPr>
          <w:rFonts w:ascii="Arial" w:hAnsi="Arial" w:cs="Arial"/>
          <w:color w:val="auto"/>
        </w:rPr>
      </w:pPr>
      <w:r w:rsidRPr="003662F9">
        <w:rPr>
          <w:rFonts w:ascii="Arial" w:hAnsi="Arial" w:cs="Arial"/>
          <w:color w:val="auto"/>
        </w:rPr>
        <w:t xml:space="preserve">za opóźnienie w wykonaniu przedmiotu umowy w wysokości </w:t>
      </w:r>
      <w:r w:rsidR="00DE0DDF">
        <w:rPr>
          <w:rFonts w:ascii="Arial" w:hAnsi="Arial" w:cs="Arial"/>
          <w:color w:val="auto"/>
        </w:rPr>
        <w:t>0,5</w:t>
      </w:r>
      <w:r w:rsidRPr="003662F9">
        <w:rPr>
          <w:rFonts w:ascii="Arial" w:hAnsi="Arial" w:cs="Arial"/>
          <w:color w:val="auto"/>
        </w:rPr>
        <w:t xml:space="preserve">% wynagrodzenia brutto, licząc za każdy dzień opóźnienia od umownego terminu wykonania, </w:t>
      </w:r>
    </w:p>
    <w:p w:rsidR="00DA266B" w:rsidRPr="003662F9" w:rsidRDefault="00DA266B" w:rsidP="00CD3449">
      <w:pPr>
        <w:pStyle w:val="Default"/>
        <w:numPr>
          <w:ilvl w:val="0"/>
          <w:numId w:val="20"/>
        </w:numPr>
        <w:spacing w:after="27" w:line="276" w:lineRule="auto"/>
        <w:jc w:val="both"/>
        <w:rPr>
          <w:rFonts w:ascii="Arial" w:hAnsi="Arial" w:cs="Arial"/>
          <w:color w:val="auto"/>
        </w:rPr>
      </w:pPr>
      <w:r w:rsidRPr="003662F9">
        <w:rPr>
          <w:rFonts w:ascii="Arial" w:hAnsi="Arial" w:cs="Arial"/>
          <w:color w:val="auto"/>
        </w:rPr>
        <w:t>za opóźnienie w usunięciu wad stwierdz</w:t>
      </w:r>
      <w:r w:rsidR="00916EA1" w:rsidRPr="003662F9">
        <w:rPr>
          <w:rFonts w:ascii="Arial" w:hAnsi="Arial" w:cs="Arial"/>
          <w:color w:val="auto"/>
        </w:rPr>
        <w:t>ony</w:t>
      </w:r>
      <w:r w:rsidR="00544F03" w:rsidRPr="003662F9">
        <w:rPr>
          <w:rFonts w:ascii="Arial" w:hAnsi="Arial" w:cs="Arial"/>
          <w:color w:val="auto"/>
        </w:rPr>
        <w:t>ch przy odbiorze w</w:t>
      </w:r>
      <w:r w:rsidR="00DE0DDF">
        <w:rPr>
          <w:rFonts w:ascii="Arial" w:hAnsi="Arial" w:cs="Arial"/>
          <w:color w:val="auto"/>
        </w:rPr>
        <w:t xml:space="preserve"> wysokości 0,5</w:t>
      </w:r>
      <w:r w:rsidRPr="003662F9">
        <w:rPr>
          <w:rFonts w:ascii="Arial" w:hAnsi="Arial" w:cs="Arial"/>
          <w:color w:val="auto"/>
        </w:rPr>
        <w:t xml:space="preserve">% wynagrodzenia przewidzianego dla </w:t>
      </w:r>
      <w:r w:rsidR="00CD3449" w:rsidRPr="003662F9">
        <w:rPr>
          <w:rFonts w:ascii="Arial" w:hAnsi="Arial" w:cs="Arial"/>
          <w:color w:val="auto"/>
        </w:rPr>
        <w:t>każdego kompleksu</w:t>
      </w:r>
      <w:r w:rsidRPr="003662F9">
        <w:rPr>
          <w:rFonts w:ascii="Arial" w:hAnsi="Arial" w:cs="Arial"/>
          <w:color w:val="auto"/>
        </w:rPr>
        <w:t xml:space="preserve"> zgodnie </w:t>
      </w:r>
      <w:r w:rsidR="0076242A" w:rsidRPr="003662F9">
        <w:rPr>
          <w:rFonts w:ascii="Arial" w:hAnsi="Arial" w:cs="Arial"/>
          <w:color w:val="auto"/>
        </w:rPr>
        <w:t xml:space="preserve">                             </w:t>
      </w:r>
      <w:r w:rsidRPr="003662F9">
        <w:rPr>
          <w:rFonts w:ascii="Arial" w:hAnsi="Arial" w:cs="Arial"/>
          <w:color w:val="auto"/>
        </w:rPr>
        <w:t xml:space="preserve">z Formularzem Cenowym, za każdy dzień opóźnienia od umownego terminu wykonania. </w:t>
      </w:r>
    </w:p>
    <w:p w:rsidR="005826D3" w:rsidRPr="003662F9" w:rsidRDefault="005826D3" w:rsidP="00A71C30">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color w:val="auto"/>
        </w:rPr>
        <w:t>Łącznie wysokość k</w:t>
      </w:r>
      <w:r w:rsidR="00CD3449" w:rsidRPr="003662F9">
        <w:rPr>
          <w:rFonts w:ascii="Arial" w:hAnsi="Arial" w:cs="Arial"/>
          <w:color w:val="auto"/>
        </w:rPr>
        <w:t>ar umownych określonych w ust. 2 pkt b</w:t>
      </w:r>
      <w:r w:rsidRPr="003662F9">
        <w:rPr>
          <w:rFonts w:ascii="Arial" w:hAnsi="Arial" w:cs="Arial"/>
          <w:color w:val="auto"/>
        </w:rPr>
        <w:t xml:space="preserve">) </w:t>
      </w:r>
      <w:r w:rsidR="00CD3449" w:rsidRPr="003662F9">
        <w:rPr>
          <w:rFonts w:ascii="Arial" w:hAnsi="Arial" w:cs="Arial"/>
          <w:color w:val="auto"/>
        </w:rPr>
        <w:t>i c</w:t>
      </w:r>
      <w:r w:rsidR="00916EA1" w:rsidRPr="003662F9">
        <w:rPr>
          <w:rFonts w:ascii="Arial" w:hAnsi="Arial" w:cs="Arial"/>
          <w:color w:val="auto"/>
        </w:rPr>
        <w:t>) umowy ni</w:t>
      </w:r>
      <w:r w:rsidR="00DE0DDF">
        <w:rPr>
          <w:rFonts w:ascii="Arial" w:hAnsi="Arial" w:cs="Arial"/>
          <w:color w:val="auto"/>
        </w:rPr>
        <w:t>e może przekraczać 2</w:t>
      </w:r>
      <w:r w:rsidR="00916EA1" w:rsidRPr="003662F9">
        <w:rPr>
          <w:rFonts w:ascii="Arial" w:hAnsi="Arial" w:cs="Arial"/>
          <w:color w:val="auto"/>
        </w:rPr>
        <w:t>0</w:t>
      </w:r>
      <w:r w:rsidRPr="003662F9">
        <w:rPr>
          <w:rFonts w:ascii="Arial" w:hAnsi="Arial" w:cs="Arial"/>
          <w:color w:val="auto"/>
        </w:rPr>
        <w:t xml:space="preserve">% wynagrodzenia brutto określonego w § </w:t>
      </w:r>
      <w:r w:rsidR="00425E86" w:rsidRPr="003662F9">
        <w:rPr>
          <w:rFonts w:ascii="Arial" w:hAnsi="Arial" w:cs="Arial"/>
          <w:color w:val="auto"/>
        </w:rPr>
        <w:t>3</w:t>
      </w:r>
      <w:r w:rsidRPr="003662F9">
        <w:rPr>
          <w:rFonts w:ascii="Arial" w:hAnsi="Arial" w:cs="Arial"/>
          <w:color w:val="auto"/>
        </w:rPr>
        <w:t xml:space="preserve"> ust. 1 umowy. </w:t>
      </w:r>
    </w:p>
    <w:p w:rsidR="00DA266B" w:rsidRPr="003662F9" w:rsidRDefault="00DA266B" w:rsidP="00A71C30">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color w:val="auto"/>
        </w:rPr>
        <w:t xml:space="preserve">Strony zastrzegają sobie prawo dochodzenia odszkodowania uzupełniającego </w:t>
      </w:r>
      <w:r w:rsidR="0076242A" w:rsidRPr="003662F9">
        <w:rPr>
          <w:rFonts w:ascii="Arial" w:hAnsi="Arial" w:cs="Arial"/>
          <w:color w:val="auto"/>
        </w:rPr>
        <w:t xml:space="preserve">                       </w:t>
      </w:r>
      <w:r w:rsidRPr="003662F9">
        <w:rPr>
          <w:rFonts w:ascii="Arial" w:hAnsi="Arial" w:cs="Arial"/>
          <w:color w:val="auto"/>
        </w:rPr>
        <w:t xml:space="preserve">do pełnej wysokości poniesionej szkody. </w:t>
      </w:r>
    </w:p>
    <w:p w:rsidR="00DA266B" w:rsidRPr="003662F9" w:rsidRDefault="00DA266B" w:rsidP="00A71C30">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color w:val="auto"/>
        </w:rPr>
        <w:t xml:space="preserve">Strony postanawiają, że Wykonawca ponosi pełną i niczym nieograniczoną odpowiedzialność za wszelkie szkody wyrządzone przez swoich pracowników, podwykonawców lub inne osoby z nim współpracujące, wyrządzone w mieniu Zamawiającego. </w:t>
      </w:r>
    </w:p>
    <w:p w:rsidR="00DA266B" w:rsidRPr="003662F9" w:rsidRDefault="00AD0BFD" w:rsidP="00A71C30">
      <w:pPr>
        <w:pStyle w:val="Default"/>
        <w:numPr>
          <w:ilvl w:val="0"/>
          <w:numId w:val="18"/>
        </w:numPr>
        <w:spacing w:after="27" w:line="276" w:lineRule="auto"/>
        <w:ind w:left="425" w:hanging="425"/>
        <w:jc w:val="both"/>
        <w:rPr>
          <w:rFonts w:ascii="Arial" w:hAnsi="Arial" w:cs="Arial"/>
          <w:color w:val="auto"/>
        </w:rPr>
      </w:pPr>
      <w:r w:rsidRPr="003662F9">
        <w:rPr>
          <w:rFonts w:ascii="Arial" w:hAnsi="Arial" w:cs="Arial"/>
        </w:rPr>
        <w:t xml:space="preserve">W sytuacji naliczenia przez Zamawiającego kar </w:t>
      </w:r>
      <w:r w:rsidR="00CD3449" w:rsidRPr="003662F9">
        <w:rPr>
          <w:rFonts w:ascii="Arial" w:hAnsi="Arial" w:cs="Arial"/>
        </w:rPr>
        <w:t>umownych, o których mowa w ust. 2</w:t>
      </w:r>
      <w:r w:rsidRPr="003662F9">
        <w:rPr>
          <w:rFonts w:ascii="Arial" w:hAnsi="Arial" w:cs="Arial"/>
        </w:rPr>
        <w:t xml:space="preserve"> Zamawiający wystąpi do wykonawcy z żądaniem zapłaty w terminie 7 dni kalendarzowych od dnia </w:t>
      </w:r>
      <w:r w:rsidR="00DE0DDF">
        <w:rPr>
          <w:rFonts w:ascii="Arial" w:hAnsi="Arial" w:cs="Arial"/>
        </w:rPr>
        <w:t>doręczenia</w:t>
      </w:r>
      <w:bookmarkStart w:id="0" w:name="_GoBack"/>
      <w:bookmarkEnd w:id="0"/>
      <w:r w:rsidRPr="003662F9">
        <w:rPr>
          <w:rFonts w:ascii="Arial" w:hAnsi="Arial" w:cs="Arial"/>
        </w:rPr>
        <w:t xml:space="preserve"> noty księgowej. W przypadku nieuregulowania płatności przez Wykonawcę kara umowna zostanie p</w:t>
      </w:r>
      <w:r w:rsidR="00A828C3" w:rsidRPr="003662F9">
        <w:rPr>
          <w:rFonts w:ascii="Arial" w:hAnsi="Arial" w:cs="Arial"/>
        </w:rPr>
        <w:t>otrącona z dowolnej należności W</w:t>
      </w:r>
      <w:r w:rsidRPr="003662F9">
        <w:rPr>
          <w:rFonts w:ascii="Arial" w:hAnsi="Arial" w:cs="Arial"/>
        </w:rPr>
        <w:t>ykonawcy</w:t>
      </w:r>
      <w:r w:rsidR="00A828C3" w:rsidRPr="003662F9">
        <w:rPr>
          <w:rFonts w:ascii="Arial" w:hAnsi="Arial" w:cs="Arial"/>
        </w:rPr>
        <w:t>.</w:t>
      </w:r>
    </w:p>
    <w:p w:rsidR="00B106CB" w:rsidRPr="003662F9" w:rsidRDefault="00B106CB" w:rsidP="00B106CB">
      <w:pPr>
        <w:spacing w:before="240"/>
        <w:jc w:val="center"/>
        <w:rPr>
          <w:rFonts w:ascii="Arial" w:hAnsi="Arial" w:cs="Arial"/>
          <w:b/>
          <w:sz w:val="24"/>
          <w:szCs w:val="24"/>
        </w:rPr>
      </w:pPr>
      <w:r w:rsidRPr="003662F9">
        <w:rPr>
          <w:rFonts w:ascii="Arial" w:hAnsi="Arial" w:cs="Arial"/>
          <w:b/>
          <w:sz w:val="24"/>
          <w:szCs w:val="24"/>
        </w:rPr>
        <w:lastRenderedPageBreak/>
        <w:t>Przedstawiciele Stron</w:t>
      </w:r>
    </w:p>
    <w:p w:rsidR="00DA266B" w:rsidRPr="003662F9" w:rsidRDefault="00DD1AD2" w:rsidP="00AD0BFD">
      <w:pPr>
        <w:pStyle w:val="Default"/>
        <w:spacing w:line="276" w:lineRule="auto"/>
        <w:jc w:val="center"/>
        <w:rPr>
          <w:rFonts w:ascii="Arial" w:hAnsi="Arial" w:cs="Arial"/>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6</w:t>
      </w:r>
    </w:p>
    <w:p w:rsidR="0019607B" w:rsidRPr="003662F9" w:rsidRDefault="0019607B" w:rsidP="00AD0BFD">
      <w:pPr>
        <w:pStyle w:val="Default"/>
        <w:spacing w:line="276" w:lineRule="auto"/>
        <w:rPr>
          <w:rFonts w:ascii="Arial" w:hAnsi="Arial" w:cs="Arial"/>
          <w:color w:val="auto"/>
        </w:rPr>
      </w:pPr>
      <w:r w:rsidRPr="003662F9">
        <w:rPr>
          <w:rFonts w:ascii="Arial" w:hAnsi="Arial" w:cs="Arial"/>
          <w:color w:val="auto"/>
        </w:rPr>
        <w:t xml:space="preserve">Strony ustalają swoich reprezentantów upoważnionych do szczegółowych ustaleń w trakcie realizacji zamówienia: </w:t>
      </w:r>
    </w:p>
    <w:p w:rsidR="0019607B" w:rsidRPr="003662F9" w:rsidRDefault="0019607B" w:rsidP="00AD0BFD">
      <w:pPr>
        <w:pStyle w:val="Default"/>
        <w:numPr>
          <w:ilvl w:val="0"/>
          <w:numId w:val="5"/>
        </w:numPr>
        <w:spacing w:after="15" w:line="276" w:lineRule="auto"/>
        <w:rPr>
          <w:rFonts w:ascii="Arial" w:hAnsi="Arial" w:cs="Arial"/>
          <w:color w:val="auto"/>
        </w:rPr>
      </w:pPr>
      <w:r w:rsidRPr="003662F9">
        <w:rPr>
          <w:rFonts w:ascii="Arial" w:hAnsi="Arial" w:cs="Arial"/>
          <w:color w:val="auto"/>
        </w:rPr>
        <w:t>ze strony  Zamawiającego:</w:t>
      </w:r>
    </w:p>
    <w:p w:rsidR="0019607B" w:rsidRPr="003662F9" w:rsidRDefault="00A828C3" w:rsidP="00AD0BFD">
      <w:pPr>
        <w:pStyle w:val="Default"/>
        <w:spacing w:after="15" w:line="276" w:lineRule="auto"/>
        <w:ind w:left="720"/>
        <w:rPr>
          <w:rFonts w:ascii="Arial" w:hAnsi="Arial" w:cs="Arial"/>
          <w:b/>
          <w:color w:val="000000" w:themeColor="text1"/>
        </w:rPr>
      </w:pPr>
      <w:r w:rsidRPr="003662F9">
        <w:rPr>
          <w:rFonts w:ascii="Arial" w:hAnsi="Arial" w:cs="Arial"/>
          <w:b/>
          <w:bCs/>
          <w:color w:val="000000" w:themeColor="text1"/>
        </w:rPr>
        <w:t>………………………………….</w:t>
      </w:r>
      <w:r w:rsidR="0019607B" w:rsidRPr="003662F9">
        <w:rPr>
          <w:rFonts w:ascii="Arial" w:hAnsi="Arial" w:cs="Arial"/>
          <w:b/>
          <w:bCs/>
          <w:color w:val="000000" w:themeColor="text1"/>
        </w:rPr>
        <w:t xml:space="preserve"> </w:t>
      </w:r>
      <w:r w:rsidR="0019607B" w:rsidRPr="003662F9">
        <w:rPr>
          <w:rFonts w:ascii="Arial" w:hAnsi="Arial" w:cs="Arial"/>
          <w:b/>
          <w:color w:val="000000" w:themeColor="text1"/>
        </w:rPr>
        <w:t>tel.:</w:t>
      </w:r>
      <w:r w:rsidR="00DD1AD2" w:rsidRPr="003662F9">
        <w:rPr>
          <w:rFonts w:ascii="Arial" w:hAnsi="Arial" w:cs="Arial"/>
          <w:b/>
          <w:color w:val="000000" w:themeColor="text1"/>
        </w:rPr>
        <w:t xml:space="preserve"> </w:t>
      </w:r>
      <w:r w:rsidRPr="003662F9">
        <w:rPr>
          <w:rFonts w:ascii="Arial" w:hAnsi="Arial" w:cs="Arial"/>
          <w:b/>
          <w:color w:val="000000" w:themeColor="text1"/>
        </w:rPr>
        <w:t>……………………………………</w:t>
      </w:r>
      <w:r w:rsidR="0019607B" w:rsidRPr="003662F9">
        <w:rPr>
          <w:rFonts w:ascii="Arial" w:hAnsi="Arial" w:cs="Arial"/>
          <w:b/>
          <w:color w:val="000000" w:themeColor="text1"/>
        </w:rPr>
        <w:t xml:space="preserve"> </w:t>
      </w:r>
    </w:p>
    <w:p w:rsidR="00A828C3" w:rsidRPr="003662F9" w:rsidRDefault="00A828C3" w:rsidP="00AD0BFD">
      <w:pPr>
        <w:pStyle w:val="Default"/>
        <w:numPr>
          <w:ilvl w:val="0"/>
          <w:numId w:val="5"/>
        </w:numPr>
        <w:spacing w:line="276" w:lineRule="auto"/>
        <w:rPr>
          <w:rFonts w:ascii="Arial" w:hAnsi="Arial" w:cs="Arial"/>
          <w:color w:val="auto"/>
        </w:rPr>
      </w:pPr>
      <w:r w:rsidRPr="003662F9">
        <w:rPr>
          <w:rFonts w:ascii="Arial" w:hAnsi="Arial" w:cs="Arial"/>
          <w:color w:val="auto"/>
        </w:rPr>
        <w:t>ze strony Wykonawcy:</w:t>
      </w:r>
    </w:p>
    <w:p w:rsidR="0019607B" w:rsidRPr="003662F9" w:rsidRDefault="00A828C3" w:rsidP="00A71C30">
      <w:pPr>
        <w:pStyle w:val="Default"/>
        <w:spacing w:line="276" w:lineRule="auto"/>
        <w:ind w:left="720"/>
        <w:rPr>
          <w:rFonts w:ascii="Arial" w:hAnsi="Arial" w:cs="Arial"/>
          <w:b/>
          <w:color w:val="auto"/>
        </w:rPr>
      </w:pPr>
      <w:r w:rsidRPr="003662F9">
        <w:rPr>
          <w:rFonts w:ascii="Arial" w:hAnsi="Arial" w:cs="Arial"/>
          <w:b/>
          <w:bCs/>
          <w:color w:val="000000" w:themeColor="text1"/>
        </w:rPr>
        <w:t xml:space="preserve">…………………………………. </w:t>
      </w:r>
      <w:r w:rsidRPr="003662F9">
        <w:rPr>
          <w:rFonts w:ascii="Arial" w:hAnsi="Arial" w:cs="Arial"/>
          <w:b/>
          <w:color w:val="000000" w:themeColor="text1"/>
        </w:rPr>
        <w:t>tel.: ……………………………………</w:t>
      </w:r>
    </w:p>
    <w:p w:rsidR="00A542E1" w:rsidRPr="003662F9" w:rsidRDefault="00A542E1" w:rsidP="00A542E1">
      <w:pPr>
        <w:spacing w:before="240"/>
        <w:jc w:val="center"/>
        <w:rPr>
          <w:rFonts w:ascii="Arial" w:hAnsi="Arial" w:cs="Arial"/>
          <w:b/>
          <w:sz w:val="24"/>
          <w:szCs w:val="24"/>
        </w:rPr>
      </w:pPr>
      <w:r w:rsidRPr="003662F9">
        <w:rPr>
          <w:rFonts w:ascii="Arial" w:hAnsi="Arial" w:cs="Arial"/>
          <w:b/>
          <w:sz w:val="24"/>
          <w:szCs w:val="24"/>
        </w:rPr>
        <w:t>Rękojmia za wady i gwarancja jakości</w:t>
      </w:r>
    </w:p>
    <w:p w:rsidR="00A542E1" w:rsidRPr="003662F9" w:rsidRDefault="00A542E1" w:rsidP="00A542E1">
      <w:pPr>
        <w:spacing w:before="120" w:after="120"/>
        <w:jc w:val="center"/>
        <w:rPr>
          <w:rFonts w:ascii="Arial" w:hAnsi="Arial" w:cs="Arial"/>
          <w:b/>
          <w:sz w:val="24"/>
          <w:szCs w:val="24"/>
        </w:rPr>
      </w:pPr>
      <w:r w:rsidRPr="003662F9">
        <w:rPr>
          <w:rFonts w:ascii="Arial" w:hAnsi="Arial" w:cs="Arial"/>
          <w:b/>
          <w:sz w:val="24"/>
          <w:szCs w:val="24"/>
        </w:rPr>
        <w:t>§ 7</w:t>
      </w:r>
    </w:p>
    <w:p w:rsidR="009E13B7" w:rsidRPr="003662F9" w:rsidRDefault="009E13B7" w:rsidP="009E13B7">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Wykonawca gwarantuje wykonanie przedmiotu umowy z należytą starannością, zgodnie z obowiązującymi przepisami.</w:t>
      </w:r>
    </w:p>
    <w:p w:rsidR="00A542E1" w:rsidRPr="003662F9" w:rsidRDefault="00A542E1" w:rsidP="009E13B7">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 xml:space="preserve">Wykonawca zobowiązuje się udzielić Zamawiającemu </w:t>
      </w:r>
      <w:r w:rsidRPr="003662F9">
        <w:rPr>
          <w:rFonts w:ascii="Arial" w:hAnsi="Arial" w:cs="Arial"/>
          <w:b/>
          <w:sz w:val="24"/>
          <w:szCs w:val="24"/>
        </w:rPr>
        <w:t>24 miesięcznej</w:t>
      </w:r>
      <w:r w:rsidRPr="003662F9">
        <w:rPr>
          <w:rFonts w:ascii="Arial" w:hAnsi="Arial" w:cs="Arial"/>
          <w:sz w:val="24"/>
          <w:szCs w:val="24"/>
        </w:rPr>
        <w:t xml:space="preserve"> gwarancji jakości na przedmiot umowy. </w:t>
      </w:r>
    </w:p>
    <w:p w:rsidR="00A542E1" w:rsidRPr="003662F9" w:rsidRDefault="00A542E1" w:rsidP="009E13B7">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Bieg i termin gwarancji rozpoczyna się w dniu następnym po odbiorze końcowym przedmiotu umowy. Gwarancja obejmuje wady zastosowanych wyrobów oraz wady w wykonanej usłudze.</w:t>
      </w:r>
    </w:p>
    <w:p w:rsidR="00A542E1" w:rsidRPr="003662F9" w:rsidRDefault="00A542E1" w:rsidP="009E13B7">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Okres rękojmi jest równy okresowi gwarancji. Bieg i termin rękojmi rozpoczyna się w dniu następnym po odbiorze końcowym przedmiotu umowy.</w:t>
      </w:r>
    </w:p>
    <w:p w:rsidR="00A542E1" w:rsidRPr="003662F9" w:rsidRDefault="00A542E1" w:rsidP="00A542E1">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Zamawiający może dochodzić roszczeń z tytułu gwarancji i rękojmi także po terminie wskazanym w ust. 1 i 2 jeżeli zgłosił wadę przed upływem tych terminów.</w:t>
      </w:r>
    </w:p>
    <w:p w:rsidR="00A542E1" w:rsidRPr="003662F9" w:rsidRDefault="00A542E1" w:rsidP="00A542E1">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Wykonawca w okresie obowiązywania rękojmi i gwarancji ma obowiązek na wniosek Zamawiającego usunąć w wyznaczonym terminie wady lub usterki.</w:t>
      </w:r>
    </w:p>
    <w:p w:rsidR="00A542E1" w:rsidRPr="003662F9" w:rsidRDefault="00A542E1" w:rsidP="00A542E1">
      <w:pPr>
        <w:numPr>
          <w:ilvl w:val="0"/>
          <w:numId w:val="33"/>
        </w:numPr>
        <w:spacing w:before="120" w:after="0"/>
        <w:ind w:left="340" w:hanging="340"/>
        <w:jc w:val="both"/>
        <w:rPr>
          <w:rFonts w:ascii="Arial" w:hAnsi="Arial" w:cs="Arial"/>
          <w:sz w:val="24"/>
          <w:szCs w:val="24"/>
        </w:rPr>
      </w:pPr>
      <w:r w:rsidRPr="003662F9">
        <w:rPr>
          <w:rFonts w:ascii="Arial" w:hAnsi="Arial" w:cs="Arial"/>
          <w:sz w:val="24"/>
          <w:szCs w:val="24"/>
        </w:rPr>
        <w:t>W przypadku nie usunięcia w wymaganym terminie przez Wykonawcę wad lub usterek ujawnionych w okresie trwania rękojmi lub gwarancji Zamawiający, po uprzednim poinformowaniu Wykonawcy w formie pisemnej, może zlecić osobie trzeciej usunięcie tych wad lub usterek na koszt i ryzyko Wykonawcy.</w:t>
      </w:r>
    </w:p>
    <w:p w:rsidR="008E4318" w:rsidRPr="003662F9" w:rsidRDefault="008E4318" w:rsidP="00A542E1">
      <w:pPr>
        <w:spacing w:before="240"/>
        <w:jc w:val="center"/>
        <w:rPr>
          <w:rFonts w:ascii="Arial" w:hAnsi="Arial" w:cs="Arial"/>
          <w:b/>
          <w:sz w:val="24"/>
          <w:szCs w:val="24"/>
        </w:rPr>
      </w:pPr>
      <w:r w:rsidRPr="003662F9">
        <w:rPr>
          <w:rFonts w:ascii="Arial" w:hAnsi="Arial" w:cs="Arial"/>
          <w:b/>
          <w:sz w:val="24"/>
          <w:szCs w:val="24"/>
        </w:rPr>
        <w:t>Zabezpieczenie należytego wykonania umowy</w:t>
      </w:r>
    </w:p>
    <w:p w:rsidR="008E4318" w:rsidRPr="003662F9" w:rsidRDefault="008E4318" w:rsidP="008E4318">
      <w:pPr>
        <w:pStyle w:val="Default"/>
        <w:spacing w:line="276" w:lineRule="auto"/>
        <w:jc w:val="center"/>
        <w:rPr>
          <w:rFonts w:ascii="Arial" w:hAnsi="Arial" w:cs="Arial"/>
          <w:color w:val="auto"/>
        </w:rPr>
      </w:pPr>
      <w:r w:rsidRPr="003662F9">
        <w:rPr>
          <w:rFonts w:ascii="Arial" w:hAnsi="Arial" w:cs="Arial"/>
          <w:b/>
          <w:bCs/>
          <w:color w:val="auto"/>
        </w:rPr>
        <w:t>§</w:t>
      </w:r>
      <w:r w:rsidR="003662F9">
        <w:rPr>
          <w:rFonts w:ascii="Arial" w:hAnsi="Arial" w:cs="Arial"/>
          <w:b/>
          <w:bCs/>
          <w:color w:val="auto"/>
        </w:rPr>
        <w:t xml:space="preserve"> </w:t>
      </w:r>
      <w:r w:rsidRPr="003662F9">
        <w:rPr>
          <w:rFonts w:ascii="Arial" w:hAnsi="Arial" w:cs="Arial"/>
          <w:b/>
          <w:bCs/>
          <w:color w:val="auto"/>
        </w:rPr>
        <w:t>8</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 xml:space="preserve">Do pokrycia roszczeń z tytułu niewykonania lub nienależytego wykonania niniejszej umowy strony ustalają Zabezpieczenie Należytego Wykonania Umowy – dalej ZNWU w wysokości ……..…. zł – tj. 5 % całkowitej ceny wynikającej z umowy, słownie ………………… </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Do dnia wyznaczonego na  podpisanie umowy Wykonawca wniósł zabezpieczenie roszczenia z tytułu niewykonania lub nienależytego wykonania umowy  ZNWU w wysokości …………….. zł w formie ……………….. z terminem ważności o 30 dni kalendarzowych dłuższym od dnia upływu planowanego umownego terminu zakończenia realizacji przedmiotu umowy.</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lastRenderedPageBreak/>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do zapłaty zostały złożone przez osoby uprawnione do zaciągania zobowiązań majątkowych w imieniu Zamawiającego.</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 xml:space="preserve">W przypadku wniesienia zabezpieczenia należytego wykonania umowy w formie gwarancji bankowej lub ubezpieczeniowej musi ona być bezwarunkowa, nieodwołalna i płatna na pierwsze żądanie Zamawiającego. </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Strony postanawiają, że na zabezpieczenie roszczeń z tytułu rękojmi za wady zostanie pozostawione 30 % ZNWU tj. kwota w wysokości  ……………………..zł lub wniesione nowe ZNWU. W przypadku niedostarczenia Zamawiającemu zabezpieczenia na pokrycie roszczeń z tytułu rękojmi za wady w wyznaczonym terminie, lub gdy złożony dokument zabezpieczający rękojmię za wady nie będzie spełniał warunków wynikających z umowy, kwota zabezpieczenia zostanie potrącona z dowolnej należności Wykonawcy.</w:t>
      </w:r>
    </w:p>
    <w:p w:rsidR="008E4318" w:rsidRPr="003662F9" w:rsidRDefault="008E4318" w:rsidP="008E4318">
      <w:pPr>
        <w:numPr>
          <w:ilvl w:val="0"/>
          <w:numId w:val="45"/>
        </w:numPr>
        <w:spacing w:before="120" w:after="0"/>
        <w:ind w:left="340" w:hanging="340"/>
        <w:jc w:val="both"/>
        <w:rPr>
          <w:rFonts w:ascii="Arial" w:hAnsi="Arial" w:cs="Arial"/>
          <w:sz w:val="24"/>
          <w:szCs w:val="24"/>
        </w:rPr>
      </w:pPr>
      <w:r w:rsidRPr="003662F9">
        <w:rPr>
          <w:rFonts w:ascii="Arial" w:hAnsi="Arial" w:cs="Arial"/>
          <w:sz w:val="24"/>
          <w:szCs w:val="24"/>
        </w:rPr>
        <w:t>Po upływie okresu rękojmi za wady Zamawiający w ciągu 15 dni kalendarzowych zwolni ZNWU złożone na okres rękojmi za wady na wskazany rachunek bankowy lub odeśle dokument ZNWU na adres Wykonawcy. W przypadku stwierdzenia usterek i braku ich usuwania ze strony Wykonawcy, Zamawiający zatrzyma należną kwotę z ZNWU lub wystąpi o nią do Gwaranta.</w:t>
      </w:r>
    </w:p>
    <w:p w:rsidR="00A71C30" w:rsidRPr="003662F9" w:rsidRDefault="00A71C30" w:rsidP="00A542E1">
      <w:pPr>
        <w:spacing w:before="240"/>
        <w:jc w:val="center"/>
        <w:rPr>
          <w:rFonts w:ascii="Arial" w:hAnsi="Arial" w:cs="Arial"/>
          <w:b/>
          <w:sz w:val="24"/>
          <w:szCs w:val="24"/>
        </w:rPr>
      </w:pPr>
      <w:r w:rsidRPr="003662F9">
        <w:rPr>
          <w:rFonts w:ascii="Arial" w:hAnsi="Arial" w:cs="Arial"/>
          <w:b/>
          <w:sz w:val="24"/>
          <w:szCs w:val="24"/>
        </w:rPr>
        <w:t>Odstąpienie od umowy</w:t>
      </w:r>
    </w:p>
    <w:p w:rsidR="00DA266B" w:rsidRPr="003662F9" w:rsidRDefault="00DD1AD2" w:rsidP="00AD0BFD">
      <w:pPr>
        <w:pStyle w:val="Default"/>
        <w:spacing w:line="276" w:lineRule="auto"/>
        <w:jc w:val="center"/>
        <w:rPr>
          <w:rFonts w:ascii="Arial" w:hAnsi="Arial" w:cs="Arial"/>
          <w:color w:val="auto"/>
        </w:rPr>
      </w:pPr>
      <w:r w:rsidRPr="003662F9">
        <w:rPr>
          <w:rFonts w:ascii="Arial" w:hAnsi="Arial" w:cs="Arial"/>
          <w:b/>
          <w:bCs/>
          <w:color w:val="auto"/>
        </w:rPr>
        <w:t>§</w:t>
      </w:r>
      <w:r w:rsidR="003662F9">
        <w:rPr>
          <w:rFonts w:ascii="Arial" w:hAnsi="Arial" w:cs="Arial"/>
          <w:b/>
          <w:bCs/>
          <w:color w:val="auto"/>
        </w:rPr>
        <w:t xml:space="preserve"> </w:t>
      </w:r>
      <w:r w:rsidR="008E4318" w:rsidRPr="003662F9">
        <w:rPr>
          <w:rFonts w:ascii="Arial" w:hAnsi="Arial" w:cs="Arial"/>
          <w:b/>
          <w:bCs/>
          <w:color w:val="auto"/>
        </w:rPr>
        <w:t>9</w:t>
      </w:r>
    </w:p>
    <w:p w:rsidR="0019607B" w:rsidRPr="003662F9" w:rsidRDefault="0019607B" w:rsidP="008E4318">
      <w:pPr>
        <w:pStyle w:val="Default"/>
        <w:numPr>
          <w:ilvl w:val="0"/>
          <w:numId w:val="21"/>
        </w:numPr>
        <w:spacing w:before="120" w:after="27" w:line="276" w:lineRule="auto"/>
        <w:ind w:left="425" w:hanging="425"/>
        <w:jc w:val="both"/>
        <w:rPr>
          <w:rFonts w:ascii="Arial" w:hAnsi="Arial" w:cs="Arial"/>
          <w:color w:val="auto"/>
        </w:rPr>
      </w:pPr>
      <w:r w:rsidRPr="003662F9">
        <w:rPr>
          <w:rFonts w:ascii="Arial" w:hAnsi="Arial" w:cs="Arial"/>
          <w:color w:val="auto"/>
        </w:rPr>
        <w:t xml:space="preserve">Strony postanawiają, że oprócz przypadków przewidzianych </w:t>
      </w:r>
      <w:r w:rsidR="00A71C30" w:rsidRPr="003662F9">
        <w:rPr>
          <w:rFonts w:ascii="Arial" w:hAnsi="Arial" w:cs="Arial"/>
          <w:color w:val="auto"/>
        </w:rPr>
        <w:t xml:space="preserve">w </w:t>
      </w:r>
      <w:r w:rsidRPr="003662F9">
        <w:rPr>
          <w:rFonts w:ascii="Arial" w:hAnsi="Arial" w:cs="Arial"/>
          <w:color w:val="auto"/>
        </w:rPr>
        <w:t>Kodeks</w:t>
      </w:r>
      <w:r w:rsidR="00A71C30" w:rsidRPr="003662F9">
        <w:rPr>
          <w:rFonts w:ascii="Arial" w:hAnsi="Arial" w:cs="Arial"/>
          <w:color w:val="auto"/>
        </w:rPr>
        <w:t>ie</w:t>
      </w:r>
      <w:r w:rsidRPr="003662F9">
        <w:rPr>
          <w:rFonts w:ascii="Arial" w:hAnsi="Arial" w:cs="Arial"/>
          <w:color w:val="auto"/>
        </w:rPr>
        <w:t xml:space="preserve"> Cywilny</w:t>
      </w:r>
      <w:r w:rsidR="00A71C30" w:rsidRPr="003662F9">
        <w:rPr>
          <w:rFonts w:ascii="Arial" w:hAnsi="Arial" w:cs="Arial"/>
          <w:color w:val="auto"/>
        </w:rPr>
        <w:t>m</w:t>
      </w:r>
      <w:r w:rsidRPr="003662F9">
        <w:rPr>
          <w:rFonts w:ascii="Arial" w:hAnsi="Arial" w:cs="Arial"/>
          <w:color w:val="auto"/>
        </w:rPr>
        <w:t xml:space="preserve">, przysługuje im prawo odstąpienia od umowy w następujących przypadkach: </w:t>
      </w:r>
    </w:p>
    <w:p w:rsidR="0019607B" w:rsidRPr="003662F9" w:rsidRDefault="00AD0BFD" w:rsidP="008E4318">
      <w:pPr>
        <w:pStyle w:val="Default"/>
        <w:spacing w:before="120" w:after="18" w:line="276" w:lineRule="auto"/>
        <w:ind w:left="567" w:hanging="283"/>
        <w:jc w:val="both"/>
        <w:rPr>
          <w:rFonts w:ascii="Arial" w:hAnsi="Arial" w:cs="Arial"/>
          <w:color w:val="auto"/>
        </w:rPr>
      </w:pPr>
      <w:r w:rsidRPr="003662F9">
        <w:rPr>
          <w:rFonts w:ascii="Arial" w:hAnsi="Arial" w:cs="Arial"/>
          <w:color w:val="auto"/>
        </w:rPr>
        <w:t xml:space="preserve"> </w:t>
      </w:r>
      <w:r w:rsidR="004A287A" w:rsidRPr="003662F9">
        <w:rPr>
          <w:rFonts w:ascii="Arial" w:hAnsi="Arial" w:cs="Arial"/>
          <w:color w:val="auto"/>
        </w:rPr>
        <w:t xml:space="preserve">1) </w:t>
      </w:r>
      <w:r w:rsidR="0019607B" w:rsidRPr="003662F9">
        <w:rPr>
          <w:rFonts w:ascii="Arial" w:hAnsi="Arial" w:cs="Arial"/>
          <w:color w:val="auto"/>
        </w:rPr>
        <w:t xml:space="preserve">zostanie złożony wniosek o upadłości lub rozwiązanie firmy Wykonawcy </w:t>
      </w:r>
      <w:r w:rsidRPr="003662F9">
        <w:rPr>
          <w:rFonts w:ascii="Arial" w:hAnsi="Arial" w:cs="Arial"/>
          <w:color w:val="auto"/>
        </w:rPr>
        <w:t xml:space="preserve">                          </w:t>
      </w:r>
      <w:r w:rsidR="0019607B" w:rsidRPr="003662F9">
        <w:rPr>
          <w:rFonts w:ascii="Arial" w:hAnsi="Arial" w:cs="Arial"/>
          <w:color w:val="auto"/>
        </w:rPr>
        <w:t xml:space="preserve">z wyjątkiem dobrowolności likwidacji w celu połączenia lub reorganizacji, </w:t>
      </w:r>
    </w:p>
    <w:p w:rsidR="0019607B" w:rsidRPr="003662F9" w:rsidRDefault="00AD0BFD" w:rsidP="008E4318">
      <w:pPr>
        <w:pStyle w:val="Default"/>
        <w:spacing w:before="120" w:after="18" w:line="276" w:lineRule="auto"/>
        <w:ind w:left="567" w:hanging="283"/>
        <w:jc w:val="both"/>
        <w:rPr>
          <w:rFonts w:ascii="Arial" w:hAnsi="Arial" w:cs="Arial"/>
          <w:color w:val="auto"/>
        </w:rPr>
      </w:pPr>
      <w:r w:rsidRPr="003662F9">
        <w:rPr>
          <w:rFonts w:ascii="Arial" w:hAnsi="Arial" w:cs="Arial"/>
          <w:color w:val="auto"/>
        </w:rPr>
        <w:t xml:space="preserve"> 2)</w:t>
      </w:r>
      <w:r w:rsidR="004A287A" w:rsidRPr="003662F9">
        <w:rPr>
          <w:rFonts w:ascii="Arial" w:hAnsi="Arial" w:cs="Arial"/>
          <w:color w:val="auto"/>
        </w:rPr>
        <w:t xml:space="preserve"> </w:t>
      </w:r>
      <w:r w:rsidRPr="003662F9">
        <w:rPr>
          <w:rFonts w:ascii="Arial" w:hAnsi="Arial" w:cs="Arial"/>
          <w:color w:val="auto"/>
        </w:rPr>
        <w:t xml:space="preserve"> </w:t>
      </w:r>
      <w:r w:rsidR="004A287A" w:rsidRPr="003662F9">
        <w:rPr>
          <w:rFonts w:ascii="Arial" w:hAnsi="Arial" w:cs="Arial"/>
          <w:color w:val="auto"/>
        </w:rPr>
        <w:t xml:space="preserve"> </w:t>
      </w:r>
      <w:r w:rsidR="0019607B" w:rsidRPr="003662F9">
        <w:rPr>
          <w:rFonts w:ascii="Arial" w:hAnsi="Arial" w:cs="Arial"/>
          <w:color w:val="auto"/>
        </w:rPr>
        <w:t xml:space="preserve">został wydany nakaz zajęcia majątku Wykonawcy, </w:t>
      </w:r>
    </w:p>
    <w:p w:rsidR="0019607B" w:rsidRPr="003662F9" w:rsidRDefault="0019607B" w:rsidP="008E4318">
      <w:pPr>
        <w:pStyle w:val="Default"/>
        <w:numPr>
          <w:ilvl w:val="0"/>
          <w:numId w:val="5"/>
        </w:numPr>
        <w:spacing w:before="120" w:after="27" w:line="276" w:lineRule="auto"/>
        <w:rPr>
          <w:rFonts w:ascii="Arial" w:hAnsi="Arial" w:cs="Arial"/>
          <w:color w:val="auto"/>
        </w:rPr>
      </w:pPr>
      <w:r w:rsidRPr="003662F9">
        <w:rPr>
          <w:rFonts w:ascii="Arial" w:hAnsi="Arial" w:cs="Arial"/>
          <w:color w:val="auto"/>
        </w:rPr>
        <w:t xml:space="preserve">Wykonawca bez uzasadnionych przyczyn nie rozpoczął realizacji usługi lub nie </w:t>
      </w:r>
      <w:r w:rsidR="005A2596" w:rsidRPr="003662F9">
        <w:rPr>
          <w:rFonts w:ascii="Arial" w:hAnsi="Arial" w:cs="Arial"/>
          <w:color w:val="auto"/>
        </w:rPr>
        <w:t xml:space="preserve"> </w:t>
      </w:r>
      <w:r w:rsidRPr="003662F9">
        <w:rPr>
          <w:rFonts w:ascii="Arial" w:hAnsi="Arial" w:cs="Arial"/>
          <w:color w:val="auto"/>
        </w:rPr>
        <w:t xml:space="preserve">kontynuuje ich pomimo dodatkowych wezwań Zamawiającego, </w:t>
      </w:r>
    </w:p>
    <w:p w:rsidR="0019607B" w:rsidRPr="003662F9" w:rsidRDefault="00A71C30" w:rsidP="008E4318">
      <w:pPr>
        <w:pStyle w:val="Default"/>
        <w:numPr>
          <w:ilvl w:val="0"/>
          <w:numId w:val="5"/>
        </w:numPr>
        <w:spacing w:before="120" w:after="27" w:line="276" w:lineRule="auto"/>
        <w:rPr>
          <w:rFonts w:ascii="Arial" w:hAnsi="Arial" w:cs="Arial"/>
          <w:color w:val="auto"/>
        </w:rPr>
      </w:pPr>
      <w:r w:rsidRPr="003662F9">
        <w:rPr>
          <w:rFonts w:ascii="Arial" w:hAnsi="Arial" w:cs="Arial"/>
          <w:color w:val="auto"/>
        </w:rPr>
        <w:t>Wykonawca wykonuje usługę</w:t>
      </w:r>
      <w:r w:rsidR="0019607B" w:rsidRPr="003662F9">
        <w:rPr>
          <w:rFonts w:ascii="Arial" w:hAnsi="Arial" w:cs="Arial"/>
          <w:color w:val="auto"/>
        </w:rPr>
        <w:t xml:space="preserve"> niezgodnie z niniejszą umową, </w:t>
      </w:r>
      <w:r w:rsidR="00544F03" w:rsidRPr="003662F9">
        <w:rPr>
          <w:rFonts w:ascii="Arial" w:hAnsi="Arial" w:cs="Arial"/>
          <w:color w:val="auto"/>
        </w:rPr>
        <w:t>wiedzą i znajomością obowiązujących przepisów,</w:t>
      </w:r>
    </w:p>
    <w:p w:rsidR="0019607B" w:rsidRPr="003662F9" w:rsidRDefault="0019607B" w:rsidP="008E4318">
      <w:pPr>
        <w:pStyle w:val="Default"/>
        <w:numPr>
          <w:ilvl w:val="0"/>
          <w:numId w:val="5"/>
        </w:numPr>
        <w:spacing w:before="120" w:after="27" w:line="276" w:lineRule="auto"/>
        <w:rPr>
          <w:rFonts w:ascii="Arial" w:hAnsi="Arial" w:cs="Arial"/>
          <w:color w:val="auto"/>
        </w:rPr>
      </w:pPr>
      <w:r w:rsidRPr="003662F9">
        <w:rPr>
          <w:rFonts w:ascii="Arial" w:hAnsi="Arial" w:cs="Arial"/>
          <w:color w:val="auto"/>
        </w:rPr>
        <w:lastRenderedPageBreak/>
        <w:t>Wykonawca z własnej w</w:t>
      </w:r>
      <w:r w:rsidR="00544F03" w:rsidRPr="003662F9">
        <w:rPr>
          <w:rFonts w:ascii="Arial" w:hAnsi="Arial" w:cs="Arial"/>
          <w:color w:val="auto"/>
        </w:rPr>
        <w:t>iny przerwał realizację usługi i nie kontynuuje jej pomimo wezwania Zamawiającego,</w:t>
      </w:r>
    </w:p>
    <w:p w:rsidR="0019607B" w:rsidRPr="003662F9" w:rsidRDefault="0019607B" w:rsidP="008E4318">
      <w:pPr>
        <w:pStyle w:val="Default"/>
        <w:numPr>
          <w:ilvl w:val="0"/>
          <w:numId w:val="5"/>
        </w:numPr>
        <w:spacing w:before="120" w:after="27" w:line="276" w:lineRule="auto"/>
        <w:rPr>
          <w:rFonts w:ascii="Arial" w:hAnsi="Arial" w:cs="Arial"/>
          <w:color w:val="auto"/>
        </w:rPr>
      </w:pPr>
      <w:r w:rsidRPr="003662F9">
        <w:rPr>
          <w:rFonts w:ascii="Arial" w:hAnsi="Arial" w:cs="Arial"/>
          <w:color w:val="auto"/>
        </w:rPr>
        <w:t xml:space="preserve">wystąpią istotne zmiany okoliczności powodujące, że wykonanie umowy nie leży  </w:t>
      </w:r>
      <w:r w:rsidR="003D2AB0" w:rsidRPr="003662F9">
        <w:rPr>
          <w:rFonts w:ascii="Arial" w:hAnsi="Arial" w:cs="Arial"/>
          <w:color w:val="auto"/>
        </w:rPr>
        <w:t>w</w:t>
      </w:r>
      <w:r w:rsidRPr="003662F9">
        <w:rPr>
          <w:rFonts w:ascii="Arial" w:hAnsi="Arial" w:cs="Arial"/>
          <w:color w:val="auto"/>
        </w:rPr>
        <w:t xml:space="preserve"> interesie publicznym, czego nie można było przew</w:t>
      </w:r>
      <w:r w:rsidR="00544F03" w:rsidRPr="003662F9">
        <w:rPr>
          <w:rFonts w:ascii="Arial" w:hAnsi="Arial" w:cs="Arial"/>
          <w:color w:val="auto"/>
        </w:rPr>
        <w:t>idzieć w chwili zawarcia umowy.</w:t>
      </w:r>
    </w:p>
    <w:p w:rsidR="0019607B" w:rsidRPr="003662F9" w:rsidRDefault="0019607B" w:rsidP="008E4318">
      <w:pPr>
        <w:pStyle w:val="Default"/>
        <w:numPr>
          <w:ilvl w:val="0"/>
          <w:numId w:val="21"/>
        </w:numPr>
        <w:spacing w:before="120" w:after="27" w:line="276" w:lineRule="auto"/>
        <w:ind w:left="425" w:hanging="425"/>
        <w:jc w:val="both"/>
        <w:rPr>
          <w:rFonts w:ascii="Arial" w:hAnsi="Arial" w:cs="Arial"/>
          <w:color w:val="auto"/>
        </w:rPr>
      </w:pPr>
      <w:r w:rsidRPr="003662F9">
        <w:rPr>
          <w:rFonts w:ascii="Arial" w:hAnsi="Arial" w:cs="Arial"/>
          <w:color w:val="auto"/>
        </w:rPr>
        <w:t xml:space="preserve">W przypadku odstąpienia od umowy, Wykonawca może żądać jedynie wynagrodzenia za część umowy wykonaną do daty odstąpienia od umowy. </w:t>
      </w:r>
    </w:p>
    <w:p w:rsidR="00840D1A" w:rsidRPr="003662F9" w:rsidRDefault="00840D1A" w:rsidP="008E4318">
      <w:pPr>
        <w:pStyle w:val="Default"/>
        <w:numPr>
          <w:ilvl w:val="0"/>
          <w:numId w:val="21"/>
        </w:numPr>
        <w:spacing w:before="120" w:after="27" w:line="276" w:lineRule="auto"/>
        <w:ind w:left="425" w:hanging="425"/>
        <w:jc w:val="both"/>
        <w:rPr>
          <w:rFonts w:ascii="Arial" w:hAnsi="Arial" w:cs="Arial"/>
          <w:color w:val="auto"/>
        </w:rPr>
      </w:pPr>
      <w:r w:rsidRPr="003662F9">
        <w:rPr>
          <w:rFonts w:ascii="Arial" w:hAnsi="Arial" w:cs="Arial"/>
          <w:color w:val="auto"/>
        </w:rPr>
        <w:t>Odstąpienie od umowy powinno nastąpić pod rygorem nieważności w formie pisemnego oświadczenia wraz z podaniem uzasadnienia, w terminie 30 dni kalendarzowych od daty zaistnienia okoliczności wskazanych jako podstawa do odstąpienia (o których mowa w ust. 1).</w:t>
      </w:r>
    </w:p>
    <w:p w:rsidR="00840D1A" w:rsidRPr="003662F9" w:rsidRDefault="00840D1A" w:rsidP="008E4318">
      <w:pPr>
        <w:pStyle w:val="Default"/>
        <w:numPr>
          <w:ilvl w:val="0"/>
          <w:numId w:val="21"/>
        </w:numPr>
        <w:spacing w:before="120" w:after="27" w:line="276" w:lineRule="auto"/>
        <w:ind w:left="425" w:hanging="425"/>
        <w:jc w:val="both"/>
        <w:rPr>
          <w:rFonts w:ascii="Arial" w:hAnsi="Arial" w:cs="Arial"/>
          <w:color w:val="auto"/>
        </w:rPr>
      </w:pPr>
      <w:r w:rsidRPr="003662F9">
        <w:rPr>
          <w:rFonts w:ascii="Arial" w:hAnsi="Arial" w:cs="Arial"/>
          <w:color w:val="auto"/>
        </w:rPr>
        <w:t xml:space="preserve">Odstąpienie od umowy wywiera skutek jedynie na przyszłość i nie niweczy uprawnień z tytułu gwarancji i rękojmi w stosunku do usługi zrealizowanej przez Wykonawcę do dnia odstąpienia. </w:t>
      </w:r>
    </w:p>
    <w:p w:rsidR="00B106CB" w:rsidRPr="003662F9" w:rsidRDefault="00B106CB" w:rsidP="00B106CB">
      <w:pPr>
        <w:spacing w:before="240"/>
        <w:jc w:val="center"/>
        <w:rPr>
          <w:rFonts w:ascii="Arial" w:hAnsi="Arial" w:cs="Arial"/>
          <w:b/>
          <w:sz w:val="24"/>
          <w:szCs w:val="24"/>
        </w:rPr>
      </w:pPr>
      <w:r w:rsidRPr="003662F9">
        <w:rPr>
          <w:rFonts w:ascii="Arial" w:hAnsi="Arial" w:cs="Arial"/>
          <w:b/>
          <w:sz w:val="24"/>
          <w:szCs w:val="24"/>
        </w:rPr>
        <w:t>Wprowadzenie zmian do umowy</w:t>
      </w:r>
    </w:p>
    <w:p w:rsidR="0019607B" w:rsidRPr="003662F9" w:rsidRDefault="00DD1AD2" w:rsidP="00AD0BFD">
      <w:pPr>
        <w:widowControl w:val="0"/>
        <w:autoSpaceDE w:val="0"/>
        <w:autoSpaceDN w:val="0"/>
        <w:adjustRightInd w:val="0"/>
        <w:spacing w:after="0"/>
        <w:jc w:val="center"/>
        <w:rPr>
          <w:rFonts w:ascii="Arial" w:hAnsi="Arial" w:cs="Arial"/>
          <w:color w:val="000000"/>
          <w:sz w:val="24"/>
          <w:szCs w:val="24"/>
        </w:rPr>
      </w:pPr>
      <w:r w:rsidRPr="003662F9">
        <w:rPr>
          <w:rFonts w:ascii="Arial" w:hAnsi="Arial" w:cs="Arial"/>
          <w:b/>
          <w:bCs/>
          <w:color w:val="000000"/>
          <w:sz w:val="24"/>
          <w:szCs w:val="24"/>
        </w:rPr>
        <w:t>§</w:t>
      </w:r>
      <w:r w:rsidR="003662F9">
        <w:rPr>
          <w:rFonts w:ascii="Arial" w:hAnsi="Arial" w:cs="Arial"/>
          <w:b/>
          <w:bCs/>
          <w:color w:val="000000"/>
          <w:sz w:val="24"/>
          <w:szCs w:val="24"/>
        </w:rPr>
        <w:t xml:space="preserve"> </w:t>
      </w:r>
      <w:r w:rsidR="008E4318" w:rsidRPr="003662F9">
        <w:rPr>
          <w:rFonts w:ascii="Arial" w:hAnsi="Arial" w:cs="Arial"/>
          <w:b/>
          <w:bCs/>
          <w:color w:val="000000"/>
          <w:sz w:val="24"/>
          <w:szCs w:val="24"/>
        </w:rPr>
        <w:t>10</w:t>
      </w:r>
    </w:p>
    <w:p w:rsidR="00B106CB" w:rsidRPr="003662F9" w:rsidRDefault="00B106CB" w:rsidP="008E4318">
      <w:pPr>
        <w:pStyle w:val="Akapitzlist"/>
        <w:numPr>
          <w:ilvl w:val="0"/>
          <w:numId w:val="22"/>
        </w:numPr>
        <w:tabs>
          <w:tab w:val="left" w:pos="720"/>
        </w:tabs>
        <w:spacing w:before="120" w:after="240"/>
        <w:ind w:left="425" w:hanging="425"/>
        <w:jc w:val="both"/>
        <w:rPr>
          <w:rFonts w:ascii="Arial" w:hAnsi="Arial" w:cs="Arial"/>
          <w:bCs/>
          <w:sz w:val="24"/>
          <w:szCs w:val="24"/>
        </w:rPr>
      </w:pPr>
      <w:r w:rsidRPr="003662F9">
        <w:rPr>
          <w:rFonts w:ascii="Arial" w:hAnsi="Arial" w:cs="Arial"/>
          <w:bCs/>
          <w:sz w:val="24"/>
          <w:szCs w:val="24"/>
        </w:rPr>
        <w:t>Strony zastrzegają sobie możliwość zmian w umowie dotyczących:</w:t>
      </w:r>
    </w:p>
    <w:p w:rsidR="00B106CB" w:rsidRPr="003662F9" w:rsidRDefault="00B106CB" w:rsidP="008E4318">
      <w:pPr>
        <w:pStyle w:val="Akapitzlist"/>
        <w:numPr>
          <w:ilvl w:val="0"/>
          <w:numId w:val="23"/>
        </w:numPr>
        <w:tabs>
          <w:tab w:val="left" w:pos="720"/>
        </w:tabs>
        <w:spacing w:before="120" w:after="240"/>
        <w:jc w:val="both"/>
        <w:rPr>
          <w:rFonts w:ascii="Arial" w:hAnsi="Arial" w:cs="Arial"/>
          <w:bCs/>
          <w:sz w:val="24"/>
          <w:szCs w:val="24"/>
        </w:rPr>
      </w:pPr>
      <w:r w:rsidRPr="003662F9">
        <w:rPr>
          <w:rFonts w:ascii="Arial" w:hAnsi="Arial" w:cs="Arial"/>
          <w:bCs/>
          <w:sz w:val="24"/>
          <w:szCs w:val="24"/>
        </w:rPr>
        <w:t xml:space="preserve">Terminu oraz zakresu realizacji przedmiotu umowy spowodowane warunkami atmosferycznymi, udokumentowaną awarią urządzenia </w:t>
      </w:r>
      <w:r w:rsidRPr="003662F9">
        <w:rPr>
          <w:rFonts w:ascii="Arial" w:hAnsi="Arial" w:cs="Arial"/>
          <w:bCs/>
          <w:sz w:val="24"/>
          <w:szCs w:val="24"/>
        </w:rPr>
        <w:br/>
        <w:t>lub instalacji, wyłączeniem urządzenia lub instalacji z eksploatacji, spowodowane wypadkiem losowym.</w:t>
      </w:r>
    </w:p>
    <w:p w:rsidR="00B106CB" w:rsidRPr="003662F9" w:rsidRDefault="00B106CB" w:rsidP="008E4318">
      <w:pPr>
        <w:pStyle w:val="Akapitzlist"/>
        <w:numPr>
          <w:ilvl w:val="0"/>
          <w:numId w:val="23"/>
        </w:numPr>
        <w:tabs>
          <w:tab w:val="left" w:pos="720"/>
        </w:tabs>
        <w:spacing w:before="120" w:after="240"/>
        <w:jc w:val="both"/>
        <w:rPr>
          <w:rFonts w:ascii="Arial" w:hAnsi="Arial" w:cs="Arial"/>
          <w:bCs/>
          <w:sz w:val="24"/>
          <w:szCs w:val="24"/>
        </w:rPr>
      </w:pPr>
      <w:r w:rsidRPr="003662F9">
        <w:rPr>
          <w:rFonts w:ascii="Arial" w:hAnsi="Arial" w:cs="Arial"/>
          <w:bCs/>
          <w:sz w:val="24"/>
          <w:szCs w:val="24"/>
        </w:rPr>
        <w:t>Kwoty przedmiotu zamówienia w przypadku nie zrealizowania jej części spowodowanej przyczynami w/w zostaną pomniejszone o wartość niewykonanej lub skorygowanej części przedmiotu zamówienia.</w:t>
      </w:r>
    </w:p>
    <w:p w:rsidR="00B106CB" w:rsidRPr="003662F9" w:rsidRDefault="00B106CB" w:rsidP="008E4318">
      <w:pPr>
        <w:pStyle w:val="Akapitzlist"/>
        <w:numPr>
          <w:ilvl w:val="0"/>
          <w:numId w:val="23"/>
        </w:numPr>
        <w:tabs>
          <w:tab w:val="left" w:pos="720"/>
        </w:tabs>
        <w:spacing w:before="120" w:after="240"/>
        <w:jc w:val="both"/>
        <w:rPr>
          <w:rFonts w:ascii="Arial" w:hAnsi="Arial" w:cs="Arial"/>
          <w:bCs/>
          <w:sz w:val="24"/>
          <w:szCs w:val="24"/>
        </w:rPr>
      </w:pPr>
      <w:r w:rsidRPr="003662F9">
        <w:rPr>
          <w:rFonts w:ascii="Arial" w:hAnsi="Arial" w:cs="Arial"/>
          <w:bCs/>
          <w:sz w:val="24"/>
          <w:szCs w:val="24"/>
        </w:rPr>
        <w:t>Zmiany adresu i nr konta Wykonawcy,</w:t>
      </w:r>
    </w:p>
    <w:p w:rsidR="00B106CB" w:rsidRPr="003662F9" w:rsidRDefault="00B106CB" w:rsidP="008E4318">
      <w:pPr>
        <w:pStyle w:val="Akapitzlist"/>
        <w:numPr>
          <w:ilvl w:val="0"/>
          <w:numId w:val="23"/>
        </w:numPr>
        <w:tabs>
          <w:tab w:val="left" w:pos="720"/>
        </w:tabs>
        <w:spacing w:before="120" w:after="240"/>
        <w:jc w:val="both"/>
        <w:rPr>
          <w:rFonts w:ascii="Arial" w:hAnsi="Arial" w:cs="Arial"/>
          <w:bCs/>
          <w:sz w:val="24"/>
          <w:szCs w:val="24"/>
        </w:rPr>
      </w:pPr>
      <w:r w:rsidRPr="003662F9">
        <w:rPr>
          <w:rFonts w:ascii="Arial" w:hAnsi="Arial" w:cs="Arial"/>
          <w:bCs/>
          <w:sz w:val="24"/>
          <w:szCs w:val="24"/>
        </w:rPr>
        <w:t>Zmiany osób reprezentujących Wykonawcę i osób do wzajemnego współdziałania przy wykonaniu przedmiotu umowy,</w:t>
      </w:r>
    </w:p>
    <w:p w:rsidR="00B106CB" w:rsidRPr="003662F9" w:rsidRDefault="00B106CB" w:rsidP="008E4318">
      <w:pPr>
        <w:pStyle w:val="Akapitzlist"/>
        <w:numPr>
          <w:ilvl w:val="0"/>
          <w:numId w:val="23"/>
        </w:numPr>
        <w:tabs>
          <w:tab w:val="left" w:pos="720"/>
        </w:tabs>
        <w:spacing w:before="120" w:after="240"/>
        <w:jc w:val="both"/>
        <w:rPr>
          <w:rFonts w:ascii="Arial" w:hAnsi="Arial" w:cs="Arial"/>
          <w:bCs/>
          <w:sz w:val="24"/>
          <w:szCs w:val="24"/>
        </w:rPr>
      </w:pPr>
      <w:r w:rsidRPr="003662F9">
        <w:rPr>
          <w:rFonts w:ascii="Arial" w:hAnsi="Arial" w:cs="Arial"/>
          <w:bCs/>
          <w:sz w:val="24"/>
          <w:szCs w:val="24"/>
        </w:rPr>
        <w:t>Możli</w:t>
      </w:r>
      <w:r w:rsidR="009E13B7" w:rsidRPr="003662F9">
        <w:rPr>
          <w:rFonts w:ascii="Arial" w:hAnsi="Arial" w:cs="Arial"/>
          <w:bCs/>
          <w:sz w:val="24"/>
          <w:szCs w:val="24"/>
        </w:rPr>
        <w:t>wości aneksowania umowy z uwagi</w:t>
      </w:r>
      <w:r w:rsidRPr="003662F9">
        <w:rPr>
          <w:rFonts w:ascii="Arial" w:hAnsi="Arial" w:cs="Arial"/>
          <w:bCs/>
          <w:sz w:val="24"/>
          <w:szCs w:val="24"/>
        </w:rPr>
        <w:t xml:space="preserve"> na obowiązki nałożone decyzjami administracyjnymi oraz obowiązującymi aktami prawnymi.</w:t>
      </w:r>
    </w:p>
    <w:p w:rsidR="00B106CB" w:rsidRPr="003662F9" w:rsidRDefault="00B106CB" w:rsidP="008E4318">
      <w:pPr>
        <w:pStyle w:val="Akapitzlist"/>
        <w:numPr>
          <w:ilvl w:val="0"/>
          <w:numId w:val="22"/>
        </w:numPr>
        <w:tabs>
          <w:tab w:val="left" w:pos="720"/>
        </w:tabs>
        <w:spacing w:before="120" w:after="240"/>
        <w:ind w:left="425" w:hanging="425"/>
        <w:jc w:val="both"/>
        <w:rPr>
          <w:rFonts w:ascii="Arial" w:hAnsi="Arial" w:cs="Arial"/>
          <w:bCs/>
          <w:sz w:val="24"/>
          <w:szCs w:val="24"/>
        </w:rPr>
      </w:pPr>
      <w:r w:rsidRPr="003662F9">
        <w:rPr>
          <w:rFonts w:ascii="Arial" w:hAnsi="Arial" w:cs="Arial"/>
          <w:bCs/>
          <w:sz w:val="24"/>
          <w:szCs w:val="24"/>
        </w:rPr>
        <w:t xml:space="preserve">Zmiany w umowie mogą być wprowadzone jeżeli zostały przewidziane </w:t>
      </w:r>
      <w:r w:rsidRPr="003662F9">
        <w:rPr>
          <w:rFonts w:ascii="Arial" w:hAnsi="Arial" w:cs="Arial"/>
          <w:bCs/>
          <w:sz w:val="24"/>
          <w:szCs w:val="24"/>
        </w:rPr>
        <w:br/>
        <w:t>w ogłoszeniu w postaci jednoznacznych postanowień określających:</w:t>
      </w:r>
    </w:p>
    <w:p w:rsidR="00B106CB" w:rsidRPr="003662F9" w:rsidRDefault="00B106CB" w:rsidP="008E4318">
      <w:pPr>
        <w:pStyle w:val="Akapitzlist"/>
        <w:numPr>
          <w:ilvl w:val="0"/>
          <w:numId w:val="24"/>
        </w:numPr>
        <w:tabs>
          <w:tab w:val="left" w:pos="720"/>
        </w:tabs>
        <w:spacing w:before="120" w:after="240"/>
        <w:jc w:val="both"/>
        <w:rPr>
          <w:rFonts w:ascii="Arial" w:hAnsi="Arial" w:cs="Arial"/>
          <w:bCs/>
          <w:sz w:val="24"/>
          <w:szCs w:val="24"/>
        </w:rPr>
      </w:pPr>
      <w:r w:rsidRPr="003662F9">
        <w:rPr>
          <w:rFonts w:ascii="Arial" w:hAnsi="Arial" w:cs="Arial"/>
          <w:bCs/>
          <w:sz w:val="24"/>
          <w:szCs w:val="24"/>
        </w:rPr>
        <w:t>zakres zmian w szczególności możliwość zmiany wynagrodzenia Wykonawcy,</w:t>
      </w:r>
    </w:p>
    <w:p w:rsidR="00B106CB" w:rsidRPr="003662F9" w:rsidRDefault="00B106CB" w:rsidP="008E4318">
      <w:pPr>
        <w:pStyle w:val="Akapitzlist"/>
        <w:numPr>
          <w:ilvl w:val="0"/>
          <w:numId w:val="24"/>
        </w:numPr>
        <w:tabs>
          <w:tab w:val="left" w:pos="720"/>
        </w:tabs>
        <w:spacing w:before="120" w:after="240"/>
        <w:jc w:val="both"/>
        <w:rPr>
          <w:rFonts w:ascii="Arial" w:hAnsi="Arial" w:cs="Arial"/>
          <w:bCs/>
          <w:sz w:val="24"/>
          <w:szCs w:val="24"/>
        </w:rPr>
      </w:pPr>
      <w:r w:rsidRPr="003662F9">
        <w:rPr>
          <w:rFonts w:ascii="Arial" w:hAnsi="Arial" w:cs="Arial"/>
          <w:bCs/>
          <w:sz w:val="24"/>
          <w:szCs w:val="24"/>
        </w:rPr>
        <w:t>charakter zmian;</w:t>
      </w:r>
    </w:p>
    <w:p w:rsidR="00B106CB" w:rsidRPr="003662F9" w:rsidRDefault="00B106CB" w:rsidP="008E4318">
      <w:pPr>
        <w:pStyle w:val="Akapitzlist"/>
        <w:numPr>
          <w:ilvl w:val="0"/>
          <w:numId w:val="24"/>
        </w:numPr>
        <w:tabs>
          <w:tab w:val="left" w:pos="720"/>
        </w:tabs>
        <w:spacing w:before="120" w:after="240"/>
        <w:jc w:val="both"/>
        <w:rPr>
          <w:rFonts w:ascii="Arial" w:hAnsi="Arial" w:cs="Arial"/>
          <w:bCs/>
          <w:sz w:val="24"/>
          <w:szCs w:val="24"/>
        </w:rPr>
      </w:pPr>
      <w:r w:rsidRPr="003662F9">
        <w:rPr>
          <w:rFonts w:ascii="Arial" w:hAnsi="Arial" w:cs="Arial"/>
          <w:bCs/>
          <w:sz w:val="24"/>
          <w:szCs w:val="24"/>
        </w:rPr>
        <w:t>warunki wprowadzenia zmian.</w:t>
      </w:r>
    </w:p>
    <w:p w:rsidR="00B106CB" w:rsidRPr="003662F9" w:rsidRDefault="00B106CB" w:rsidP="008E4318">
      <w:pPr>
        <w:pStyle w:val="Akapitzlist"/>
        <w:numPr>
          <w:ilvl w:val="0"/>
          <w:numId w:val="22"/>
        </w:numPr>
        <w:tabs>
          <w:tab w:val="left" w:pos="720"/>
        </w:tabs>
        <w:spacing w:before="120" w:after="240"/>
        <w:ind w:left="425" w:hanging="425"/>
        <w:jc w:val="both"/>
        <w:rPr>
          <w:rFonts w:ascii="Arial" w:hAnsi="Arial" w:cs="Arial"/>
          <w:bCs/>
          <w:sz w:val="24"/>
          <w:szCs w:val="24"/>
        </w:rPr>
      </w:pPr>
      <w:r w:rsidRPr="003662F9">
        <w:rPr>
          <w:rFonts w:ascii="Arial" w:hAnsi="Arial" w:cs="Arial"/>
          <w:bCs/>
          <w:sz w:val="24"/>
          <w:szCs w:val="24"/>
        </w:rPr>
        <w:t>Zamawiający dopuszcza możliwość następujących zmian:</w:t>
      </w:r>
    </w:p>
    <w:p w:rsidR="00B106CB" w:rsidRPr="003662F9" w:rsidRDefault="00B106CB" w:rsidP="008E4318">
      <w:pPr>
        <w:pStyle w:val="Akapitzlist"/>
        <w:numPr>
          <w:ilvl w:val="0"/>
          <w:numId w:val="25"/>
        </w:numPr>
        <w:tabs>
          <w:tab w:val="left" w:pos="720"/>
        </w:tabs>
        <w:spacing w:before="120" w:after="240"/>
        <w:jc w:val="both"/>
        <w:rPr>
          <w:rFonts w:ascii="Arial" w:hAnsi="Arial" w:cs="Arial"/>
          <w:bCs/>
          <w:sz w:val="24"/>
          <w:szCs w:val="24"/>
        </w:rPr>
      </w:pPr>
      <w:r w:rsidRPr="003662F9">
        <w:rPr>
          <w:rFonts w:ascii="Arial" w:hAnsi="Arial" w:cs="Arial"/>
          <w:bCs/>
          <w:sz w:val="24"/>
          <w:szCs w:val="24"/>
        </w:rPr>
        <w:t>Zmiany terminu realizacji zamówienia w przypadku:</w:t>
      </w:r>
    </w:p>
    <w:p w:rsidR="00B106CB" w:rsidRPr="003662F9" w:rsidRDefault="00B106CB" w:rsidP="008E4318">
      <w:pPr>
        <w:pStyle w:val="Akapitzlist"/>
        <w:numPr>
          <w:ilvl w:val="0"/>
          <w:numId w:val="26"/>
        </w:numPr>
        <w:tabs>
          <w:tab w:val="left" w:pos="720"/>
        </w:tabs>
        <w:spacing w:before="120" w:after="240"/>
        <w:jc w:val="both"/>
        <w:rPr>
          <w:rFonts w:ascii="Arial" w:hAnsi="Arial" w:cs="Arial"/>
          <w:bCs/>
          <w:sz w:val="24"/>
          <w:szCs w:val="24"/>
        </w:rPr>
      </w:pPr>
      <w:r w:rsidRPr="003662F9">
        <w:rPr>
          <w:rFonts w:ascii="Arial" w:hAnsi="Arial" w:cs="Arial"/>
          <w:bCs/>
          <w:sz w:val="24"/>
          <w:szCs w:val="24"/>
        </w:rPr>
        <w:t xml:space="preserve">Działań osób trzecich uniemożliwiających wykonanie prac, które </w:t>
      </w:r>
      <w:r w:rsidRPr="003662F9">
        <w:rPr>
          <w:rFonts w:ascii="Arial" w:hAnsi="Arial" w:cs="Arial"/>
          <w:bCs/>
          <w:sz w:val="24"/>
          <w:szCs w:val="24"/>
        </w:rPr>
        <w:br/>
        <w:t>to działania nie są konsekwencją winy którejkolwiek ze stron;</w:t>
      </w:r>
    </w:p>
    <w:p w:rsidR="00B106CB" w:rsidRPr="003662F9" w:rsidRDefault="00B106CB" w:rsidP="008E4318">
      <w:pPr>
        <w:pStyle w:val="Akapitzlist"/>
        <w:numPr>
          <w:ilvl w:val="0"/>
          <w:numId w:val="26"/>
        </w:numPr>
        <w:tabs>
          <w:tab w:val="left" w:pos="720"/>
        </w:tabs>
        <w:spacing w:before="120" w:after="240"/>
        <w:jc w:val="both"/>
        <w:rPr>
          <w:rFonts w:ascii="Arial" w:hAnsi="Arial" w:cs="Arial"/>
          <w:bCs/>
          <w:sz w:val="24"/>
          <w:szCs w:val="24"/>
        </w:rPr>
      </w:pPr>
      <w:r w:rsidRPr="003662F9">
        <w:rPr>
          <w:rFonts w:ascii="Arial" w:hAnsi="Arial" w:cs="Arial"/>
          <w:bCs/>
          <w:sz w:val="24"/>
          <w:szCs w:val="24"/>
        </w:rPr>
        <w:t>Wykonanie zamówień dodatkowych koniecznych do prawidłowego wykonania realizowanego zamówienia;</w:t>
      </w:r>
    </w:p>
    <w:p w:rsidR="00B106CB" w:rsidRPr="003662F9" w:rsidRDefault="00B106CB" w:rsidP="008E4318">
      <w:pPr>
        <w:pStyle w:val="Akapitzlist"/>
        <w:numPr>
          <w:ilvl w:val="0"/>
          <w:numId w:val="26"/>
        </w:numPr>
        <w:tabs>
          <w:tab w:val="left" w:pos="720"/>
        </w:tabs>
        <w:spacing w:before="120" w:after="240"/>
        <w:jc w:val="both"/>
        <w:rPr>
          <w:rFonts w:ascii="Arial" w:hAnsi="Arial" w:cs="Arial"/>
          <w:bCs/>
          <w:sz w:val="24"/>
          <w:szCs w:val="24"/>
        </w:rPr>
      </w:pPr>
      <w:r w:rsidRPr="003662F9">
        <w:rPr>
          <w:rFonts w:ascii="Arial" w:hAnsi="Arial" w:cs="Arial"/>
          <w:bCs/>
          <w:sz w:val="24"/>
          <w:szCs w:val="24"/>
        </w:rPr>
        <w:lastRenderedPageBreak/>
        <w:t>Konieczności wstrzymania realizacji umowy z winy działań osób trzecich;</w:t>
      </w:r>
    </w:p>
    <w:p w:rsidR="00B106CB" w:rsidRPr="003662F9" w:rsidRDefault="00B106CB" w:rsidP="008E4318">
      <w:pPr>
        <w:pStyle w:val="Akapitzlist"/>
        <w:numPr>
          <w:ilvl w:val="0"/>
          <w:numId w:val="26"/>
        </w:numPr>
        <w:tabs>
          <w:tab w:val="left" w:pos="720"/>
        </w:tabs>
        <w:spacing w:before="120" w:after="240"/>
        <w:jc w:val="both"/>
        <w:rPr>
          <w:rFonts w:ascii="Arial" w:hAnsi="Arial" w:cs="Arial"/>
          <w:bCs/>
          <w:sz w:val="24"/>
          <w:szCs w:val="24"/>
        </w:rPr>
      </w:pPr>
      <w:r w:rsidRPr="003662F9">
        <w:rPr>
          <w:rFonts w:ascii="Arial" w:hAnsi="Arial" w:cs="Arial"/>
          <w:bCs/>
          <w:sz w:val="24"/>
          <w:szCs w:val="24"/>
        </w:rPr>
        <w:t>Konieczności skoordynowania prac z innymi inwestycjami realizowanymi na terenie związanym z przedmiotem zamówienia;</w:t>
      </w:r>
    </w:p>
    <w:p w:rsidR="00B106CB" w:rsidRPr="003662F9" w:rsidRDefault="00B106CB" w:rsidP="008E4318">
      <w:pPr>
        <w:pStyle w:val="Akapitzlist"/>
        <w:numPr>
          <w:ilvl w:val="0"/>
          <w:numId w:val="26"/>
        </w:numPr>
        <w:tabs>
          <w:tab w:val="left" w:pos="720"/>
        </w:tabs>
        <w:spacing w:before="120" w:after="240"/>
        <w:jc w:val="both"/>
        <w:rPr>
          <w:rFonts w:ascii="Arial" w:hAnsi="Arial" w:cs="Arial"/>
          <w:bCs/>
          <w:sz w:val="24"/>
          <w:szCs w:val="24"/>
        </w:rPr>
      </w:pPr>
      <w:r w:rsidRPr="003662F9">
        <w:rPr>
          <w:rFonts w:ascii="Arial" w:hAnsi="Arial" w:cs="Arial"/>
          <w:bCs/>
          <w:sz w:val="24"/>
          <w:szCs w:val="24"/>
        </w:rPr>
        <w:t xml:space="preserve">Wystąpienia okoliczności uniemożliwiających realizację przedmiotu zamówienia w terminie umownym. Za okoliczności takie uważa </w:t>
      </w:r>
      <w:r w:rsidRPr="003662F9">
        <w:rPr>
          <w:rFonts w:ascii="Arial" w:hAnsi="Arial" w:cs="Arial"/>
          <w:bCs/>
          <w:sz w:val="24"/>
          <w:szCs w:val="24"/>
        </w:rPr>
        <w:br/>
        <w:t>się wystąpienie okoliczności niezależnych od Wykonawcy, w tym wynikających z tzw.,, siły wyższej” (np. powodzie, huragany, gwałtowne burze) uniemożliwiających  realizację przedmiotu zamówienia.</w:t>
      </w:r>
    </w:p>
    <w:p w:rsidR="00B106CB" w:rsidRPr="003662F9" w:rsidRDefault="00B106CB" w:rsidP="008E4318">
      <w:pPr>
        <w:pStyle w:val="Akapitzlist"/>
        <w:tabs>
          <w:tab w:val="left" w:pos="720"/>
        </w:tabs>
        <w:spacing w:before="120" w:after="240"/>
        <w:ind w:left="1440"/>
        <w:jc w:val="both"/>
        <w:rPr>
          <w:rFonts w:ascii="Arial" w:hAnsi="Arial" w:cs="Arial"/>
          <w:bCs/>
          <w:sz w:val="24"/>
          <w:szCs w:val="24"/>
        </w:rPr>
      </w:pPr>
      <w:r w:rsidRPr="003662F9">
        <w:rPr>
          <w:rFonts w:ascii="Arial" w:hAnsi="Arial" w:cs="Arial"/>
          <w:bCs/>
          <w:sz w:val="24"/>
          <w:szCs w:val="24"/>
        </w:rPr>
        <w:t>W przypadku wystąpienia którejkolwiek z okoliczn</w:t>
      </w:r>
      <w:r w:rsidR="000C7DA7" w:rsidRPr="003662F9">
        <w:rPr>
          <w:rFonts w:ascii="Arial" w:hAnsi="Arial" w:cs="Arial"/>
          <w:bCs/>
          <w:sz w:val="24"/>
          <w:szCs w:val="24"/>
        </w:rPr>
        <w:t xml:space="preserve">ości wymienionych </w:t>
      </w:r>
      <w:r w:rsidR="000C7DA7" w:rsidRPr="003662F9">
        <w:rPr>
          <w:rFonts w:ascii="Arial" w:hAnsi="Arial" w:cs="Arial"/>
          <w:bCs/>
          <w:sz w:val="24"/>
          <w:szCs w:val="24"/>
        </w:rPr>
        <w:br/>
        <w:t xml:space="preserve">w ust. 3 pkt </w:t>
      </w:r>
      <w:r w:rsidRPr="003662F9">
        <w:rPr>
          <w:rFonts w:ascii="Arial" w:hAnsi="Arial" w:cs="Arial"/>
          <w:bCs/>
          <w:sz w:val="24"/>
          <w:szCs w:val="24"/>
        </w:rPr>
        <w:t xml:space="preserve">1) termin wykonania przedmiotu umowy może ulec odpowiedniemu wydłużeniu o czas niezbędny do zakończenia wykonania jej przedmiotu w sposób należyty, nie dłużej jednak niż </w:t>
      </w:r>
      <w:r w:rsidRPr="003662F9">
        <w:rPr>
          <w:rFonts w:ascii="Arial" w:hAnsi="Arial" w:cs="Arial"/>
          <w:bCs/>
          <w:sz w:val="24"/>
          <w:szCs w:val="24"/>
        </w:rPr>
        <w:br/>
        <w:t>o okres trwania tych okoliczności.</w:t>
      </w:r>
    </w:p>
    <w:p w:rsidR="00B106CB" w:rsidRPr="003662F9" w:rsidRDefault="00B106CB" w:rsidP="008E4318">
      <w:pPr>
        <w:pStyle w:val="Akapitzlist"/>
        <w:numPr>
          <w:ilvl w:val="0"/>
          <w:numId w:val="25"/>
        </w:numPr>
        <w:tabs>
          <w:tab w:val="left" w:pos="720"/>
        </w:tabs>
        <w:spacing w:before="120" w:after="240"/>
        <w:jc w:val="both"/>
        <w:rPr>
          <w:rFonts w:ascii="Arial" w:hAnsi="Arial" w:cs="Arial"/>
          <w:bCs/>
          <w:sz w:val="24"/>
          <w:szCs w:val="24"/>
        </w:rPr>
      </w:pPr>
      <w:r w:rsidRPr="003662F9">
        <w:rPr>
          <w:rFonts w:ascii="Arial" w:hAnsi="Arial" w:cs="Arial"/>
          <w:bCs/>
          <w:sz w:val="24"/>
          <w:szCs w:val="24"/>
        </w:rPr>
        <w:t xml:space="preserve">Zmiana wysokości wynagrodzenia w przypadku, gdy wystąpiła jedna </w:t>
      </w:r>
      <w:r w:rsidRPr="003662F9">
        <w:rPr>
          <w:rFonts w:ascii="Arial" w:hAnsi="Arial" w:cs="Arial"/>
          <w:bCs/>
          <w:sz w:val="24"/>
          <w:szCs w:val="24"/>
        </w:rPr>
        <w:br/>
        <w:t>z niżej wymienionych okoliczności, która będzie miała wpływ na koszty wykonania zamówienia przez Wykonawcę:</w:t>
      </w:r>
    </w:p>
    <w:p w:rsidR="00B106CB" w:rsidRPr="003662F9" w:rsidRDefault="00B106CB" w:rsidP="008E4318">
      <w:pPr>
        <w:pStyle w:val="Akapitzlist"/>
        <w:numPr>
          <w:ilvl w:val="0"/>
          <w:numId w:val="27"/>
        </w:numPr>
        <w:tabs>
          <w:tab w:val="left" w:pos="720"/>
        </w:tabs>
        <w:spacing w:before="120" w:after="240"/>
        <w:jc w:val="both"/>
        <w:rPr>
          <w:rFonts w:ascii="Arial" w:hAnsi="Arial" w:cs="Arial"/>
          <w:bCs/>
          <w:sz w:val="24"/>
          <w:szCs w:val="24"/>
        </w:rPr>
      </w:pPr>
      <w:r w:rsidRPr="003662F9">
        <w:rPr>
          <w:rFonts w:ascii="Arial" w:hAnsi="Arial" w:cs="Arial"/>
          <w:bCs/>
          <w:sz w:val="24"/>
          <w:szCs w:val="24"/>
        </w:rPr>
        <w:t>Ustawowa zmiana stawki podatku od towarów i usług.</w:t>
      </w:r>
    </w:p>
    <w:p w:rsidR="006C00C6" w:rsidRPr="003662F9" w:rsidRDefault="00B106CB" w:rsidP="008E4318">
      <w:pPr>
        <w:pStyle w:val="Akapitzlist"/>
        <w:numPr>
          <w:ilvl w:val="0"/>
          <w:numId w:val="22"/>
        </w:numPr>
        <w:tabs>
          <w:tab w:val="left" w:pos="720"/>
        </w:tabs>
        <w:spacing w:before="120" w:after="240"/>
        <w:ind w:left="425" w:hanging="425"/>
        <w:jc w:val="both"/>
        <w:rPr>
          <w:rFonts w:ascii="Arial" w:hAnsi="Arial" w:cs="Arial"/>
          <w:color w:val="000000"/>
          <w:sz w:val="24"/>
          <w:szCs w:val="24"/>
        </w:rPr>
      </w:pPr>
      <w:r w:rsidRPr="003662F9">
        <w:rPr>
          <w:rFonts w:ascii="Arial" w:hAnsi="Arial" w:cs="Arial"/>
          <w:bCs/>
          <w:sz w:val="24"/>
          <w:szCs w:val="24"/>
        </w:rPr>
        <w:t>Wykonawca nie będzie uprawniony do żadnego przedłużenia terminu wykonania umowy i zwiększenia wynagrodzenia w zakresie, w jakim konieczność dokonania zmiany została spowodowana przez jakikolwiek błąd lub opóźnienie ze strony Wykonawcy.</w:t>
      </w:r>
    </w:p>
    <w:p w:rsidR="00B106CB" w:rsidRPr="003662F9" w:rsidRDefault="00B106CB" w:rsidP="00B106CB">
      <w:pPr>
        <w:spacing w:before="240"/>
        <w:jc w:val="center"/>
        <w:rPr>
          <w:rFonts w:ascii="Arial" w:hAnsi="Arial" w:cs="Arial"/>
          <w:b/>
          <w:sz w:val="24"/>
          <w:szCs w:val="24"/>
        </w:rPr>
      </w:pPr>
      <w:r w:rsidRPr="003662F9">
        <w:rPr>
          <w:rFonts w:ascii="Arial" w:hAnsi="Arial" w:cs="Arial"/>
          <w:b/>
          <w:sz w:val="24"/>
          <w:szCs w:val="24"/>
        </w:rPr>
        <w:t>Podwykonawcy</w:t>
      </w:r>
    </w:p>
    <w:p w:rsidR="00B106CB" w:rsidRPr="003662F9" w:rsidRDefault="008E4318" w:rsidP="00B106CB">
      <w:pPr>
        <w:widowControl w:val="0"/>
        <w:autoSpaceDE w:val="0"/>
        <w:autoSpaceDN w:val="0"/>
        <w:adjustRightInd w:val="0"/>
        <w:spacing w:after="0"/>
        <w:jc w:val="center"/>
        <w:rPr>
          <w:rFonts w:ascii="Arial" w:hAnsi="Arial" w:cs="Arial"/>
          <w:color w:val="000000"/>
          <w:sz w:val="24"/>
          <w:szCs w:val="24"/>
        </w:rPr>
      </w:pPr>
      <w:r w:rsidRPr="003662F9">
        <w:rPr>
          <w:rFonts w:ascii="Arial" w:hAnsi="Arial" w:cs="Arial"/>
          <w:b/>
          <w:bCs/>
          <w:color w:val="000000"/>
          <w:sz w:val="24"/>
          <w:szCs w:val="24"/>
        </w:rPr>
        <w:t>§</w:t>
      </w:r>
      <w:r w:rsidR="003662F9">
        <w:rPr>
          <w:rFonts w:ascii="Arial" w:hAnsi="Arial" w:cs="Arial"/>
          <w:b/>
          <w:bCs/>
          <w:color w:val="000000"/>
          <w:sz w:val="24"/>
          <w:szCs w:val="24"/>
        </w:rPr>
        <w:t xml:space="preserve"> </w:t>
      </w:r>
      <w:r w:rsidRPr="003662F9">
        <w:rPr>
          <w:rFonts w:ascii="Arial" w:hAnsi="Arial" w:cs="Arial"/>
          <w:b/>
          <w:bCs/>
          <w:color w:val="000000"/>
          <w:sz w:val="24"/>
          <w:szCs w:val="24"/>
        </w:rPr>
        <w:t>11</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Wykonawca zobowiązuje się wykonać przedmiot umowy siłami własnymi </w:t>
      </w:r>
      <w:r w:rsidR="00DF2576" w:rsidRPr="003662F9">
        <w:rPr>
          <w:rFonts w:ascii="Arial" w:hAnsi="Arial" w:cs="Arial"/>
          <w:sz w:val="24"/>
          <w:szCs w:val="24"/>
        </w:rPr>
        <w:br/>
      </w:r>
      <w:r w:rsidRPr="003662F9">
        <w:rPr>
          <w:rFonts w:ascii="Arial" w:hAnsi="Arial" w:cs="Arial"/>
          <w:sz w:val="24"/>
          <w:szCs w:val="24"/>
        </w:rPr>
        <w:t>lub przy pomocy Podwykonawców.</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Zlecenie wykonania części zamówienia Podwykonawcom nie zmienia zobowiązań Wykonawcy wobec Zamawiającego. Wykonawca jest odpowiedzialny za działania, uchybienia i zaniedbania Podwykonawców i ich pracowników w takim samym stopniu, jakby to były działania, uchybienia </w:t>
      </w:r>
      <w:r w:rsidR="00DF2576" w:rsidRPr="003662F9">
        <w:rPr>
          <w:rFonts w:ascii="Arial" w:hAnsi="Arial" w:cs="Arial"/>
          <w:sz w:val="24"/>
          <w:szCs w:val="24"/>
        </w:rPr>
        <w:br/>
      </w:r>
      <w:r w:rsidRPr="003662F9">
        <w:rPr>
          <w:rFonts w:ascii="Arial" w:hAnsi="Arial" w:cs="Arial"/>
          <w:sz w:val="24"/>
          <w:szCs w:val="24"/>
        </w:rPr>
        <w:t>i zaniedbania jego własnych pracowników.</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Wprowadzenie Podwykonawcy wymaga zgody Zamawiającego po złożeniu przez Wykonawcę stosownego wniosku.</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 przypadku zamierzenia zatrudnienia Podwykonawcy Wykonawca zobowiązany jest zawrzeć z nim umowę o podwykonawstwo. Powierzenie Podwykonawcom części zamówienia wymaga również uwzględnienia </w:t>
      </w:r>
      <w:r w:rsidR="00DF2576" w:rsidRPr="003662F9">
        <w:rPr>
          <w:rFonts w:ascii="Arial" w:hAnsi="Arial" w:cs="Arial"/>
          <w:sz w:val="24"/>
          <w:szCs w:val="24"/>
        </w:rPr>
        <w:br/>
      </w:r>
      <w:r w:rsidRPr="003662F9">
        <w:rPr>
          <w:rFonts w:ascii="Arial" w:hAnsi="Arial" w:cs="Arial"/>
          <w:sz w:val="24"/>
          <w:szCs w:val="24"/>
        </w:rPr>
        <w:t>w aneksie do umowy podpisanej z Zamawiającym.</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Wykonawca dokonuje bezpośredniej zapłaty wymagalnego wynagrodzenia przysługującego Podwykonawcom.</w:t>
      </w:r>
    </w:p>
    <w:p w:rsidR="009E13B7"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 przypadku występowania Podwykonawców Wykonawca zobowiązuje się </w:t>
      </w:r>
      <w:r w:rsidR="00DF2576" w:rsidRPr="003662F9">
        <w:rPr>
          <w:rFonts w:ascii="Arial" w:hAnsi="Arial" w:cs="Arial"/>
          <w:sz w:val="24"/>
          <w:szCs w:val="24"/>
        </w:rPr>
        <w:br/>
      </w:r>
      <w:r w:rsidRPr="003662F9">
        <w:rPr>
          <w:rFonts w:ascii="Arial" w:hAnsi="Arial" w:cs="Arial"/>
          <w:sz w:val="24"/>
          <w:szCs w:val="24"/>
        </w:rPr>
        <w:t xml:space="preserve">do przedłożenia Zamawiającemu oświadczeń Podwykonawców o uregulowaniu wszelkich należności przez Wykonawcę. Powyższy dokument stanowi załącznik do wystawionej faktury i musi zostać dostarczony do siedziby </w:t>
      </w:r>
      <w:r w:rsidRPr="003662F9">
        <w:rPr>
          <w:rFonts w:ascii="Arial" w:hAnsi="Arial" w:cs="Arial"/>
          <w:sz w:val="24"/>
          <w:szCs w:val="24"/>
        </w:rPr>
        <w:lastRenderedPageBreak/>
        <w:t>Zamawiającego najpóźniej 14 dni  kalendarzowych przed terminem płatności faktury.</w:t>
      </w:r>
    </w:p>
    <w:p w:rsidR="008E4318"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 przypadku, gdy Wykonawca zamierza powierzyć Podwykonawcy/om </w:t>
      </w:r>
      <w:r w:rsidR="00DF2576" w:rsidRPr="003662F9">
        <w:rPr>
          <w:rFonts w:ascii="Arial" w:hAnsi="Arial" w:cs="Arial"/>
          <w:sz w:val="24"/>
          <w:szCs w:val="24"/>
        </w:rPr>
        <w:br/>
      </w:r>
      <w:r w:rsidRPr="003662F9">
        <w:rPr>
          <w:rFonts w:ascii="Arial" w:hAnsi="Arial" w:cs="Arial"/>
          <w:sz w:val="24"/>
          <w:szCs w:val="24"/>
        </w:rPr>
        <w:t xml:space="preserve">do realizacji część zamówienia związanego z dostępem do informacji niejawnych, to przed zawarciem umowy jest zobowiązany do bezzwłocznego dostarczenia informacji, które umożliwiają Zamawiającemu </w:t>
      </w:r>
      <w:r w:rsidR="00DF2576" w:rsidRPr="003662F9">
        <w:rPr>
          <w:rFonts w:ascii="Arial" w:hAnsi="Arial" w:cs="Arial"/>
          <w:sz w:val="24"/>
          <w:szCs w:val="24"/>
        </w:rPr>
        <w:t xml:space="preserve">stwierdzenie, </w:t>
      </w:r>
      <w:r w:rsidR="00DF2576" w:rsidRPr="003662F9">
        <w:rPr>
          <w:rFonts w:ascii="Arial" w:hAnsi="Arial" w:cs="Arial"/>
          <w:sz w:val="24"/>
          <w:szCs w:val="24"/>
        </w:rPr>
        <w:br/>
        <w:t xml:space="preserve">czy </w:t>
      </w:r>
      <w:r w:rsidRPr="003662F9">
        <w:rPr>
          <w:rFonts w:ascii="Arial" w:hAnsi="Arial" w:cs="Arial"/>
          <w:sz w:val="24"/>
          <w:szCs w:val="24"/>
        </w:rPr>
        <w:t xml:space="preserve">Podwykonawca/y posiada/ją niezbędne kwalifikacje i uprawnienia wymagane do zachowania ochrony informacji niejawnych, do których będzie miał dostęp – Podwykonawca/y musi spełniać takie same wymagania </w:t>
      </w:r>
      <w:r w:rsidR="00DF2576" w:rsidRPr="003662F9">
        <w:rPr>
          <w:rFonts w:ascii="Arial" w:hAnsi="Arial" w:cs="Arial"/>
          <w:sz w:val="24"/>
          <w:szCs w:val="24"/>
        </w:rPr>
        <w:br/>
      </w:r>
      <w:r w:rsidRPr="003662F9">
        <w:rPr>
          <w:rFonts w:ascii="Arial" w:hAnsi="Arial" w:cs="Arial"/>
          <w:sz w:val="24"/>
          <w:szCs w:val="24"/>
        </w:rPr>
        <w:t>w zakresie ochrony informacji niejawnych jak Wykonawca.</w:t>
      </w:r>
    </w:p>
    <w:p w:rsidR="003F5BE9" w:rsidRPr="003662F9" w:rsidRDefault="009E13B7" w:rsidP="008E4318">
      <w:pPr>
        <w:pStyle w:val="Akapitzlist"/>
        <w:numPr>
          <w:ilvl w:val="0"/>
          <w:numId w:val="41"/>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Wykonawca i Podwykonawcy są zobowiązani do zachowania ochrony informacji niejawnych znajdujących się w jego posiadaniu, lub z którymi zapozna się w postępowaniu o udzielenie zamówienia i po jego zakończeniu, zgodnie z przepisami o ochronie informacji niejawnych</w:t>
      </w:r>
      <w:r w:rsidR="00DF2576" w:rsidRPr="003662F9">
        <w:rPr>
          <w:rFonts w:ascii="Arial" w:hAnsi="Arial" w:cs="Arial"/>
          <w:sz w:val="24"/>
          <w:szCs w:val="24"/>
        </w:rPr>
        <w:t xml:space="preserve"> </w:t>
      </w:r>
      <w:r w:rsidR="003F5BE9" w:rsidRPr="003662F9">
        <w:rPr>
          <w:rFonts w:ascii="Arial" w:hAnsi="Arial" w:cs="Arial"/>
          <w:sz w:val="24"/>
          <w:szCs w:val="24"/>
        </w:rPr>
        <w:t>Zamawiający zawiadomi Wykonawcę o p</w:t>
      </w:r>
      <w:r w:rsidR="00DF2576" w:rsidRPr="003662F9">
        <w:rPr>
          <w:rFonts w:ascii="Arial" w:hAnsi="Arial" w:cs="Arial"/>
          <w:sz w:val="24"/>
          <w:szCs w:val="24"/>
        </w:rPr>
        <w:t xml:space="preserve">owodach odmowy wyrażenia zgody </w:t>
      </w:r>
      <w:r w:rsidR="003F5BE9" w:rsidRPr="003662F9">
        <w:rPr>
          <w:rFonts w:ascii="Arial" w:hAnsi="Arial" w:cs="Arial"/>
          <w:sz w:val="24"/>
          <w:szCs w:val="24"/>
        </w:rPr>
        <w:t xml:space="preserve">na zawarcie umowy </w:t>
      </w:r>
      <w:r w:rsidR="00DF2576" w:rsidRPr="003662F9">
        <w:rPr>
          <w:rFonts w:ascii="Arial" w:hAnsi="Arial" w:cs="Arial"/>
          <w:sz w:val="24"/>
          <w:szCs w:val="24"/>
        </w:rPr>
        <w:br/>
      </w:r>
      <w:r w:rsidR="003F5BE9" w:rsidRPr="003662F9">
        <w:rPr>
          <w:rFonts w:ascii="Arial" w:hAnsi="Arial" w:cs="Arial"/>
          <w:sz w:val="24"/>
          <w:szCs w:val="24"/>
        </w:rPr>
        <w:t>z Podwykonawc</w:t>
      </w:r>
      <w:r w:rsidR="00DF2576" w:rsidRPr="003662F9">
        <w:rPr>
          <w:rFonts w:ascii="Arial" w:hAnsi="Arial" w:cs="Arial"/>
          <w:sz w:val="24"/>
          <w:szCs w:val="24"/>
        </w:rPr>
        <w:t xml:space="preserve">ą, wskazując warunki udziału </w:t>
      </w:r>
      <w:r w:rsidR="003F5BE9" w:rsidRPr="003662F9">
        <w:rPr>
          <w:rFonts w:ascii="Arial" w:hAnsi="Arial" w:cs="Arial"/>
          <w:sz w:val="24"/>
          <w:szCs w:val="24"/>
        </w:rPr>
        <w:t>w postępowaniu, których proponowany Podwykonawca nie spełnia.</w:t>
      </w:r>
    </w:p>
    <w:p w:rsidR="00DF2576" w:rsidRPr="003662F9" w:rsidRDefault="00DF2576" w:rsidP="00B106CB">
      <w:pPr>
        <w:spacing w:before="240"/>
        <w:jc w:val="center"/>
        <w:rPr>
          <w:rFonts w:ascii="Arial" w:hAnsi="Arial" w:cs="Arial"/>
          <w:b/>
          <w:sz w:val="24"/>
          <w:szCs w:val="24"/>
        </w:rPr>
      </w:pPr>
      <w:r w:rsidRPr="003662F9">
        <w:rPr>
          <w:rFonts w:ascii="Arial" w:hAnsi="Arial" w:cs="Arial"/>
          <w:b/>
          <w:sz w:val="24"/>
          <w:szCs w:val="24"/>
        </w:rPr>
        <w:t>Ochrona danych osobowych</w:t>
      </w:r>
    </w:p>
    <w:p w:rsidR="00DF2576" w:rsidRPr="003662F9" w:rsidRDefault="00DF2576" w:rsidP="00DF2576">
      <w:pPr>
        <w:widowControl w:val="0"/>
        <w:autoSpaceDE w:val="0"/>
        <w:autoSpaceDN w:val="0"/>
        <w:adjustRightInd w:val="0"/>
        <w:spacing w:after="0"/>
        <w:jc w:val="center"/>
        <w:rPr>
          <w:rFonts w:ascii="Arial" w:hAnsi="Arial" w:cs="Arial"/>
          <w:color w:val="000000"/>
          <w:sz w:val="24"/>
          <w:szCs w:val="24"/>
        </w:rPr>
      </w:pPr>
      <w:r w:rsidRPr="003662F9">
        <w:rPr>
          <w:rFonts w:ascii="Arial" w:hAnsi="Arial" w:cs="Arial"/>
          <w:b/>
          <w:bCs/>
          <w:color w:val="000000"/>
          <w:sz w:val="24"/>
          <w:szCs w:val="24"/>
        </w:rPr>
        <w:t>§</w:t>
      </w:r>
      <w:r w:rsidR="003662F9">
        <w:rPr>
          <w:rFonts w:ascii="Arial" w:hAnsi="Arial" w:cs="Arial"/>
          <w:b/>
          <w:bCs/>
          <w:color w:val="000000"/>
          <w:sz w:val="24"/>
          <w:szCs w:val="24"/>
        </w:rPr>
        <w:t xml:space="preserve"> </w:t>
      </w:r>
      <w:r w:rsidR="008E4318" w:rsidRPr="003662F9">
        <w:rPr>
          <w:rFonts w:ascii="Arial" w:hAnsi="Arial" w:cs="Arial"/>
          <w:b/>
          <w:bCs/>
          <w:color w:val="000000"/>
          <w:sz w:val="24"/>
          <w:szCs w:val="24"/>
        </w:rPr>
        <w:t>12</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Strony postanawiają, że w celu spełnienia obowiązków wynikających </w:t>
      </w:r>
      <w:r w:rsidRPr="003662F9">
        <w:rPr>
          <w:rFonts w:ascii="Arial" w:hAnsi="Arial" w:cs="Arial"/>
          <w:sz w:val="24"/>
          <w:szCs w:val="24"/>
        </w:rPr>
        <w:br/>
        <w:t xml:space="preserve">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Wykonawca udostępnia Zamawiającemu dane osobowe do przetwarzania, </w:t>
      </w:r>
      <w:r w:rsidRPr="003662F9">
        <w:rPr>
          <w:rFonts w:ascii="Arial" w:hAnsi="Arial" w:cs="Arial"/>
          <w:sz w:val="24"/>
          <w:szCs w:val="24"/>
        </w:rPr>
        <w:br/>
        <w:t>na zasadach i w celu określonym w niniejszym paragrafie.</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Udostępnione przez Wykonawcę dane osobowe będą przetwarzane </w:t>
      </w:r>
      <w:r w:rsidRPr="003662F9">
        <w:rPr>
          <w:rFonts w:ascii="Arial" w:hAnsi="Arial" w:cs="Arial"/>
          <w:sz w:val="24"/>
          <w:szCs w:val="24"/>
        </w:rPr>
        <w:br/>
        <w:t>przez Zamawiającego wyłącznie w celu realizacji niniejszej umowy.</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Zamawiający będzie przetwarzał dane zwykłe pracowników Wykonawcy realizujących umowę w postaci:</w:t>
      </w:r>
    </w:p>
    <w:p w:rsidR="00DF2576" w:rsidRPr="003662F9" w:rsidRDefault="00DF2576" w:rsidP="008E4318">
      <w:pPr>
        <w:pStyle w:val="Akapitzlist"/>
        <w:numPr>
          <w:ilvl w:val="0"/>
          <w:numId w:val="43"/>
        </w:numPr>
        <w:tabs>
          <w:tab w:val="left" w:pos="720"/>
        </w:tabs>
        <w:spacing w:before="120" w:after="240"/>
        <w:jc w:val="both"/>
        <w:rPr>
          <w:rFonts w:ascii="Arial" w:hAnsi="Arial" w:cs="Arial"/>
          <w:sz w:val="24"/>
          <w:szCs w:val="24"/>
        </w:rPr>
      </w:pPr>
      <w:r w:rsidRPr="003662F9">
        <w:rPr>
          <w:rFonts w:ascii="Arial" w:hAnsi="Arial" w:cs="Arial"/>
          <w:sz w:val="24"/>
          <w:szCs w:val="24"/>
        </w:rPr>
        <w:t xml:space="preserve">imion i nazwisk; </w:t>
      </w:r>
    </w:p>
    <w:p w:rsidR="00DF2576" w:rsidRPr="003662F9" w:rsidRDefault="00DF2576" w:rsidP="008E4318">
      <w:pPr>
        <w:pStyle w:val="Akapitzlist"/>
        <w:numPr>
          <w:ilvl w:val="0"/>
          <w:numId w:val="43"/>
        </w:numPr>
        <w:tabs>
          <w:tab w:val="left" w:pos="720"/>
        </w:tabs>
        <w:spacing w:before="120" w:after="240"/>
        <w:jc w:val="both"/>
        <w:rPr>
          <w:rFonts w:ascii="Arial" w:hAnsi="Arial" w:cs="Arial"/>
          <w:sz w:val="24"/>
          <w:szCs w:val="24"/>
        </w:rPr>
      </w:pPr>
      <w:r w:rsidRPr="003662F9">
        <w:rPr>
          <w:rFonts w:ascii="Arial" w:hAnsi="Arial" w:cs="Arial"/>
          <w:sz w:val="24"/>
          <w:szCs w:val="24"/>
        </w:rPr>
        <w:t>serii i numeru dokumentu tożsamości;</w:t>
      </w:r>
    </w:p>
    <w:p w:rsidR="00DF2576" w:rsidRPr="003662F9" w:rsidRDefault="00DF2576" w:rsidP="008E4318">
      <w:pPr>
        <w:pStyle w:val="Akapitzlist"/>
        <w:numPr>
          <w:ilvl w:val="0"/>
          <w:numId w:val="43"/>
        </w:numPr>
        <w:tabs>
          <w:tab w:val="left" w:pos="720"/>
        </w:tabs>
        <w:spacing w:before="120" w:after="240"/>
        <w:jc w:val="both"/>
        <w:rPr>
          <w:rFonts w:ascii="Arial" w:hAnsi="Arial" w:cs="Arial"/>
          <w:sz w:val="24"/>
          <w:szCs w:val="24"/>
        </w:rPr>
      </w:pPr>
      <w:r w:rsidRPr="003662F9">
        <w:rPr>
          <w:rFonts w:ascii="Arial" w:hAnsi="Arial" w:cs="Arial"/>
          <w:sz w:val="24"/>
          <w:szCs w:val="24"/>
        </w:rPr>
        <w:t>numeru rejestracyjnego pojazdu;</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Zamawiający zobowiązuje się:</w:t>
      </w:r>
    </w:p>
    <w:p w:rsidR="00DF2576" w:rsidRPr="003662F9" w:rsidRDefault="00DF2576" w:rsidP="008E4318">
      <w:pPr>
        <w:pStyle w:val="Akapitzlist"/>
        <w:numPr>
          <w:ilvl w:val="0"/>
          <w:numId w:val="44"/>
        </w:numPr>
        <w:tabs>
          <w:tab w:val="left" w:pos="720"/>
        </w:tabs>
        <w:spacing w:before="120" w:after="240"/>
        <w:jc w:val="both"/>
        <w:rPr>
          <w:rFonts w:ascii="Arial" w:hAnsi="Arial" w:cs="Arial"/>
          <w:sz w:val="24"/>
          <w:szCs w:val="24"/>
        </w:rPr>
      </w:pPr>
      <w:r w:rsidRPr="003662F9">
        <w:rPr>
          <w:rFonts w:ascii="Arial" w:hAnsi="Arial" w:cs="Arial"/>
          <w:sz w:val="24"/>
          <w:szCs w:val="24"/>
        </w:rPr>
        <w:t>przetwarzać udostępnione mu dane osobowe zgodnie z RODO oraz z innymi przepisami prawa powszechnie obowiązującego, które chronią prawa osób, których dane dotyczą;</w:t>
      </w:r>
    </w:p>
    <w:p w:rsidR="00DF2576" w:rsidRPr="003662F9" w:rsidRDefault="00DF2576" w:rsidP="008E4318">
      <w:pPr>
        <w:pStyle w:val="Akapitzlist"/>
        <w:numPr>
          <w:ilvl w:val="0"/>
          <w:numId w:val="44"/>
        </w:numPr>
        <w:tabs>
          <w:tab w:val="left" w:pos="720"/>
        </w:tabs>
        <w:spacing w:before="120" w:after="240"/>
        <w:jc w:val="both"/>
        <w:rPr>
          <w:rFonts w:ascii="Arial" w:hAnsi="Arial" w:cs="Arial"/>
          <w:sz w:val="24"/>
          <w:szCs w:val="24"/>
        </w:rPr>
      </w:pPr>
      <w:r w:rsidRPr="003662F9">
        <w:rPr>
          <w:rFonts w:ascii="Arial" w:hAnsi="Arial" w:cs="Arial"/>
          <w:sz w:val="24"/>
          <w:szCs w:val="24"/>
        </w:rPr>
        <w:t>dołożyć należytej staranności przy przetwarzaniu powierzonych danych osobowych;</w:t>
      </w:r>
    </w:p>
    <w:p w:rsidR="00DF2576" w:rsidRPr="003662F9" w:rsidRDefault="00DF2576" w:rsidP="008E4318">
      <w:pPr>
        <w:pStyle w:val="Akapitzlist"/>
        <w:numPr>
          <w:ilvl w:val="0"/>
          <w:numId w:val="44"/>
        </w:numPr>
        <w:tabs>
          <w:tab w:val="left" w:pos="720"/>
        </w:tabs>
        <w:spacing w:before="120" w:after="240"/>
        <w:jc w:val="both"/>
        <w:rPr>
          <w:rFonts w:ascii="Arial" w:hAnsi="Arial" w:cs="Arial"/>
          <w:sz w:val="24"/>
          <w:szCs w:val="24"/>
        </w:rPr>
      </w:pPr>
      <w:r w:rsidRPr="003662F9">
        <w:rPr>
          <w:rFonts w:ascii="Arial" w:hAnsi="Arial" w:cs="Arial"/>
          <w:sz w:val="24"/>
          <w:szCs w:val="24"/>
        </w:rPr>
        <w:t xml:space="preserve">zabezpieczać udostępnione dane osobowe poprzez stosowanie odpowiednich środków technicznych i organizacyjnych </w:t>
      </w:r>
      <w:r w:rsidRPr="003662F9">
        <w:rPr>
          <w:rFonts w:ascii="Arial" w:hAnsi="Arial" w:cs="Arial"/>
          <w:sz w:val="24"/>
          <w:szCs w:val="24"/>
        </w:rPr>
        <w:lastRenderedPageBreak/>
        <w:t>zapewniających adekwatny stopień bezpieczeństwa odpowiadający ryzyku związanym z przetwarzaniem danych osobowych, o których mowa w art. 32 RODO;</w:t>
      </w:r>
    </w:p>
    <w:p w:rsidR="00DF2576" w:rsidRPr="003662F9" w:rsidRDefault="00DF2576" w:rsidP="008E4318">
      <w:pPr>
        <w:pStyle w:val="Akapitzlist"/>
        <w:numPr>
          <w:ilvl w:val="0"/>
          <w:numId w:val="44"/>
        </w:numPr>
        <w:tabs>
          <w:tab w:val="left" w:pos="720"/>
        </w:tabs>
        <w:spacing w:before="120" w:after="240"/>
        <w:jc w:val="both"/>
        <w:rPr>
          <w:rFonts w:ascii="Arial" w:hAnsi="Arial" w:cs="Arial"/>
          <w:sz w:val="24"/>
          <w:szCs w:val="24"/>
        </w:rPr>
      </w:pPr>
      <w:r w:rsidRPr="003662F9">
        <w:rPr>
          <w:rFonts w:ascii="Arial" w:hAnsi="Arial" w:cs="Arial"/>
          <w:sz w:val="24"/>
          <w:szCs w:val="24"/>
        </w:rPr>
        <w:t xml:space="preserve">do nadania upoważnień do przetwarzania danych osobowych osobom, które będą przetwarzały powierzone dane w celu realizacji niniejszej umowy.  </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Zamawiający zapewnia, iż osoby upoważnione do przetwarzania danych osobowych są zobowiązane do zachowania tajemnicy lub podlegają jej zachowaniu na podstawie ustawowego obowiązku.</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Charakter przewarzania danych dotyczy przetwarzania danych osobowych </w:t>
      </w:r>
      <w:r w:rsidRPr="003662F9">
        <w:rPr>
          <w:rFonts w:ascii="Arial" w:hAnsi="Arial" w:cs="Arial"/>
          <w:sz w:val="24"/>
          <w:szCs w:val="24"/>
        </w:rPr>
        <w:br/>
        <w:t xml:space="preserve">w formie papierowej, przy wykorzystaniu systemów teleinformatycznych </w:t>
      </w:r>
      <w:r w:rsidRPr="003662F9">
        <w:rPr>
          <w:rFonts w:ascii="Arial" w:hAnsi="Arial" w:cs="Arial"/>
          <w:sz w:val="24"/>
          <w:szCs w:val="24"/>
        </w:rPr>
        <w:br/>
        <w:t xml:space="preserve">oraz systemów monitoringu wizyjnego. </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Zamawiający może udostępnić dane osobowe objęte niniejszą umową </w:t>
      </w:r>
      <w:r w:rsidRPr="003662F9">
        <w:rPr>
          <w:rFonts w:ascii="Arial" w:hAnsi="Arial" w:cs="Arial"/>
          <w:sz w:val="24"/>
          <w:szCs w:val="24"/>
        </w:rPr>
        <w:br/>
        <w:t xml:space="preserve">do dalszego przetwarzania Usługobiorcom (jednostkom i instytucjom wojskowym) jedynie w celu realizacji niniejszej umowy, na co Wykonawca wyraża zgodę. </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Wykonawca oświadcza, iż będzie wypełniał obowiązki informacyjne przewidziane w art. 13 lub art. 14 RODO (załącznik nr ….) wobec osób fizycznych, od których dane osobowe bezpośrednio lub pośrednio pozyska </w:t>
      </w:r>
      <w:r w:rsidRPr="003662F9">
        <w:rPr>
          <w:rFonts w:ascii="Arial" w:hAnsi="Arial" w:cs="Arial"/>
          <w:sz w:val="24"/>
          <w:szCs w:val="24"/>
        </w:rPr>
        <w:br/>
        <w:t>i będzie przekazywał RZI Bydgoszcz w celu realizacji niniejszej umowy.</w:t>
      </w:r>
    </w:p>
    <w:p w:rsidR="00DF2576" w:rsidRPr="003662F9" w:rsidRDefault="00DF2576" w:rsidP="008E4318">
      <w:pPr>
        <w:pStyle w:val="Akapitzlist"/>
        <w:numPr>
          <w:ilvl w:val="0"/>
          <w:numId w:val="42"/>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Szczegółowe informacje dotyczące ochrony danych osobowych znajdują się na stronie internetowej Zamawiającego pod adresem: www.rzibydgoszcz.wp.mil.pl w zakładce pozostałe/RODO.</w:t>
      </w:r>
    </w:p>
    <w:p w:rsidR="00B106CB" w:rsidRPr="003662F9" w:rsidRDefault="00B106CB" w:rsidP="00B106CB">
      <w:pPr>
        <w:spacing w:before="240"/>
        <w:jc w:val="center"/>
        <w:rPr>
          <w:rFonts w:ascii="Arial" w:hAnsi="Arial" w:cs="Arial"/>
          <w:b/>
          <w:sz w:val="24"/>
          <w:szCs w:val="24"/>
        </w:rPr>
      </w:pPr>
      <w:r w:rsidRPr="003662F9">
        <w:rPr>
          <w:rFonts w:ascii="Arial" w:hAnsi="Arial" w:cs="Arial"/>
          <w:b/>
          <w:sz w:val="24"/>
          <w:szCs w:val="24"/>
        </w:rPr>
        <w:t>Postanowienia końcowe</w:t>
      </w:r>
    </w:p>
    <w:p w:rsidR="0019607B" w:rsidRPr="003662F9" w:rsidRDefault="00B106CB" w:rsidP="00AD0BFD">
      <w:pPr>
        <w:widowControl w:val="0"/>
        <w:autoSpaceDE w:val="0"/>
        <w:autoSpaceDN w:val="0"/>
        <w:adjustRightInd w:val="0"/>
        <w:spacing w:after="0"/>
        <w:jc w:val="center"/>
        <w:rPr>
          <w:rFonts w:ascii="Arial" w:hAnsi="Arial" w:cs="Arial"/>
          <w:color w:val="000000"/>
          <w:sz w:val="24"/>
          <w:szCs w:val="24"/>
        </w:rPr>
      </w:pPr>
      <w:r w:rsidRPr="003662F9">
        <w:rPr>
          <w:rFonts w:ascii="Arial" w:hAnsi="Arial" w:cs="Arial"/>
          <w:b/>
          <w:bCs/>
          <w:color w:val="000000"/>
          <w:sz w:val="24"/>
          <w:szCs w:val="24"/>
        </w:rPr>
        <w:t>§</w:t>
      </w:r>
      <w:r w:rsidR="00DF2576" w:rsidRPr="003662F9">
        <w:rPr>
          <w:rFonts w:ascii="Arial" w:hAnsi="Arial" w:cs="Arial"/>
          <w:b/>
          <w:bCs/>
          <w:color w:val="000000"/>
          <w:sz w:val="24"/>
          <w:szCs w:val="24"/>
        </w:rPr>
        <w:t>1</w:t>
      </w:r>
      <w:r w:rsidR="008E4318" w:rsidRPr="003662F9">
        <w:rPr>
          <w:rFonts w:ascii="Arial" w:hAnsi="Arial" w:cs="Arial"/>
          <w:b/>
          <w:bCs/>
          <w:color w:val="000000"/>
          <w:sz w:val="24"/>
          <w:szCs w:val="24"/>
        </w:rPr>
        <w:t>3</w:t>
      </w:r>
    </w:p>
    <w:p w:rsidR="0019607B" w:rsidRPr="003662F9" w:rsidRDefault="0019607B" w:rsidP="008E4318">
      <w:pPr>
        <w:pStyle w:val="Akapitzlist"/>
        <w:numPr>
          <w:ilvl w:val="0"/>
          <w:numId w:val="30"/>
        </w:numPr>
        <w:tabs>
          <w:tab w:val="left" w:pos="720"/>
        </w:tabs>
        <w:spacing w:before="120" w:after="240"/>
        <w:ind w:left="425" w:hanging="425"/>
        <w:jc w:val="both"/>
        <w:rPr>
          <w:rFonts w:ascii="Arial" w:hAnsi="Arial" w:cs="Arial"/>
          <w:color w:val="000000"/>
          <w:sz w:val="24"/>
          <w:szCs w:val="24"/>
        </w:rPr>
      </w:pPr>
      <w:r w:rsidRPr="003662F9">
        <w:rPr>
          <w:rFonts w:ascii="Arial" w:hAnsi="Arial" w:cs="Arial"/>
          <w:color w:val="000000"/>
          <w:sz w:val="24"/>
          <w:szCs w:val="24"/>
        </w:rPr>
        <w:t xml:space="preserve">Strony  zgodnie oświadczają, że  wszelka korespondencja pomiędzy nimi winna  być  kierowana na adresy wskazane w nagłówku niniejszej umowy.  </w:t>
      </w:r>
    </w:p>
    <w:p w:rsidR="0019607B" w:rsidRPr="003662F9" w:rsidRDefault="0019607B" w:rsidP="008E4318">
      <w:pPr>
        <w:pStyle w:val="Akapitzlist"/>
        <w:numPr>
          <w:ilvl w:val="0"/>
          <w:numId w:val="30"/>
        </w:numPr>
        <w:tabs>
          <w:tab w:val="left" w:pos="720"/>
        </w:tabs>
        <w:spacing w:before="120" w:after="240"/>
        <w:ind w:left="425" w:hanging="425"/>
        <w:jc w:val="both"/>
        <w:rPr>
          <w:rFonts w:ascii="Arial" w:hAnsi="Arial" w:cs="Arial"/>
          <w:color w:val="000000"/>
          <w:sz w:val="24"/>
          <w:szCs w:val="24"/>
        </w:rPr>
      </w:pPr>
      <w:r w:rsidRPr="003662F9">
        <w:rPr>
          <w:rFonts w:ascii="Arial" w:hAnsi="Arial" w:cs="Arial"/>
          <w:color w:val="000000"/>
          <w:sz w:val="24"/>
          <w:szCs w:val="24"/>
        </w:rPr>
        <w:t xml:space="preserve">W  razie zmiany  adresu do korespondencji  każda  ze  stron zobowiązuje </w:t>
      </w:r>
      <w:r w:rsidR="0076242A" w:rsidRPr="003662F9">
        <w:rPr>
          <w:rFonts w:ascii="Arial" w:hAnsi="Arial" w:cs="Arial"/>
          <w:color w:val="000000"/>
          <w:sz w:val="24"/>
          <w:szCs w:val="24"/>
        </w:rPr>
        <w:t xml:space="preserve">                            </w:t>
      </w:r>
      <w:r w:rsidRPr="003662F9">
        <w:rPr>
          <w:rFonts w:ascii="Arial" w:hAnsi="Arial" w:cs="Arial"/>
          <w:color w:val="000000"/>
          <w:sz w:val="24"/>
          <w:szCs w:val="24"/>
        </w:rPr>
        <w:t>się  zawiadomić drugą  stronę  pismem o  nowym  adresie  pod  rygorem przyjęcia, że  korespondencja kierowana na adres dotychczasow</w:t>
      </w:r>
      <w:r w:rsidR="009E13B7" w:rsidRPr="003662F9">
        <w:rPr>
          <w:rFonts w:ascii="Arial" w:hAnsi="Arial" w:cs="Arial"/>
          <w:color w:val="000000"/>
          <w:sz w:val="24"/>
          <w:szCs w:val="24"/>
        </w:rPr>
        <w:t>y została skutecznie doręczona.</w:t>
      </w:r>
    </w:p>
    <w:p w:rsidR="0019607B" w:rsidRPr="003662F9" w:rsidRDefault="0019607B" w:rsidP="008E4318">
      <w:pPr>
        <w:pStyle w:val="Akapitzlist"/>
        <w:numPr>
          <w:ilvl w:val="0"/>
          <w:numId w:val="30"/>
        </w:numPr>
        <w:tabs>
          <w:tab w:val="left" w:pos="720"/>
        </w:tabs>
        <w:spacing w:before="120" w:after="240"/>
        <w:ind w:left="425" w:hanging="425"/>
        <w:jc w:val="both"/>
        <w:rPr>
          <w:rFonts w:ascii="Arial" w:hAnsi="Arial" w:cs="Arial"/>
          <w:sz w:val="24"/>
          <w:szCs w:val="24"/>
        </w:rPr>
      </w:pPr>
      <w:r w:rsidRPr="003662F9">
        <w:rPr>
          <w:rFonts w:ascii="Arial" w:hAnsi="Arial" w:cs="Arial"/>
          <w:sz w:val="24"/>
          <w:szCs w:val="24"/>
        </w:rPr>
        <w:t xml:space="preserve">Wykonawca nie może bez zgody Zamawiającego wyrażonej na piśmie </w:t>
      </w:r>
      <w:r w:rsidR="00F33CC2" w:rsidRPr="003662F9">
        <w:rPr>
          <w:rFonts w:ascii="Arial" w:hAnsi="Arial" w:cs="Arial"/>
          <w:sz w:val="24"/>
          <w:szCs w:val="24"/>
        </w:rPr>
        <w:br/>
      </w:r>
      <w:r w:rsidRPr="003662F9">
        <w:rPr>
          <w:rFonts w:ascii="Arial" w:hAnsi="Arial" w:cs="Arial"/>
          <w:sz w:val="24"/>
          <w:szCs w:val="24"/>
        </w:rPr>
        <w:t>pod rygorem nieważności dokonać przekazania praw i obowiązków, wynikających z zawartej umowy na osobę trzecią, jak również obciążyć wierzytelności z umowy prawami osób trzecich.</w:t>
      </w:r>
    </w:p>
    <w:p w:rsidR="0019607B" w:rsidRPr="003662F9" w:rsidRDefault="0019607B" w:rsidP="008E4318">
      <w:pPr>
        <w:pStyle w:val="Akapitzlist"/>
        <w:numPr>
          <w:ilvl w:val="0"/>
          <w:numId w:val="30"/>
        </w:numPr>
        <w:tabs>
          <w:tab w:val="left" w:pos="720"/>
        </w:tabs>
        <w:spacing w:before="120" w:after="240"/>
        <w:ind w:left="425" w:hanging="425"/>
        <w:jc w:val="both"/>
        <w:rPr>
          <w:rFonts w:ascii="Arial" w:hAnsi="Arial" w:cs="Arial"/>
          <w:color w:val="000000"/>
          <w:sz w:val="24"/>
          <w:szCs w:val="24"/>
        </w:rPr>
      </w:pPr>
      <w:r w:rsidRPr="003662F9">
        <w:rPr>
          <w:rFonts w:ascii="Arial" w:hAnsi="Arial" w:cs="Arial"/>
          <w:color w:val="000000"/>
          <w:sz w:val="24"/>
          <w:szCs w:val="24"/>
        </w:rPr>
        <w:t xml:space="preserve">Spory wynikłe na tle realizacji niniejszej umowy będzie rozstrzygał Sąd właściwy miejscowo dla siedziby Zamawiającego. </w:t>
      </w:r>
    </w:p>
    <w:p w:rsidR="009E13B7" w:rsidRPr="003662F9" w:rsidRDefault="0019607B" w:rsidP="008E4318">
      <w:pPr>
        <w:pStyle w:val="Akapitzlist"/>
        <w:numPr>
          <w:ilvl w:val="0"/>
          <w:numId w:val="30"/>
        </w:numPr>
        <w:tabs>
          <w:tab w:val="left" w:pos="720"/>
        </w:tabs>
        <w:spacing w:before="120" w:after="240"/>
        <w:ind w:left="425" w:hanging="425"/>
        <w:jc w:val="both"/>
        <w:rPr>
          <w:rFonts w:ascii="Arial" w:hAnsi="Arial" w:cs="Arial"/>
          <w:color w:val="000000"/>
          <w:sz w:val="24"/>
          <w:szCs w:val="24"/>
        </w:rPr>
      </w:pPr>
      <w:r w:rsidRPr="003662F9">
        <w:rPr>
          <w:rFonts w:ascii="Arial" w:hAnsi="Arial" w:cs="Arial"/>
          <w:color w:val="000000"/>
          <w:sz w:val="24"/>
          <w:szCs w:val="24"/>
        </w:rPr>
        <w:t xml:space="preserve">W sprawach nieuregulowanych niniejszą umową będą miały zastosowanie </w:t>
      </w:r>
      <w:r w:rsidR="00F33CC2" w:rsidRPr="003662F9">
        <w:rPr>
          <w:rFonts w:ascii="Arial" w:hAnsi="Arial" w:cs="Arial"/>
          <w:color w:val="000000"/>
          <w:sz w:val="24"/>
          <w:szCs w:val="24"/>
        </w:rPr>
        <w:t xml:space="preserve">odpowiednie przepisy </w:t>
      </w:r>
      <w:r w:rsidR="00CC68AA" w:rsidRPr="003662F9">
        <w:rPr>
          <w:rFonts w:ascii="Arial" w:hAnsi="Arial" w:cs="Arial"/>
          <w:color w:val="000000"/>
          <w:sz w:val="24"/>
          <w:szCs w:val="24"/>
        </w:rPr>
        <w:t>powszechnie obowiązującego prawa</w:t>
      </w:r>
      <w:r w:rsidRPr="003662F9">
        <w:rPr>
          <w:rFonts w:ascii="Arial" w:hAnsi="Arial" w:cs="Arial"/>
          <w:color w:val="000000"/>
          <w:sz w:val="24"/>
          <w:szCs w:val="24"/>
        </w:rPr>
        <w:t xml:space="preserve">. </w:t>
      </w:r>
    </w:p>
    <w:p w:rsidR="004F6E36" w:rsidRPr="003662F9" w:rsidRDefault="0019607B" w:rsidP="008E4318">
      <w:pPr>
        <w:pStyle w:val="Akapitzlist"/>
        <w:numPr>
          <w:ilvl w:val="0"/>
          <w:numId w:val="30"/>
        </w:numPr>
        <w:tabs>
          <w:tab w:val="left" w:pos="720"/>
        </w:tabs>
        <w:spacing w:before="120" w:after="240"/>
        <w:ind w:left="425" w:hanging="425"/>
        <w:jc w:val="both"/>
        <w:rPr>
          <w:rFonts w:ascii="Arial" w:hAnsi="Arial" w:cs="Arial"/>
          <w:color w:val="000000"/>
          <w:sz w:val="24"/>
          <w:szCs w:val="24"/>
        </w:rPr>
      </w:pPr>
      <w:r w:rsidRPr="003662F9">
        <w:rPr>
          <w:rFonts w:ascii="Arial" w:hAnsi="Arial" w:cs="Arial"/>
          <w:color w:val="000000"/>
          <w:sz w:val="24"/>
          <w:szCs w:val="24"/>
        </w:rPr>
        <w:t>Umowę sporządzono w dwóch jedn</w:t>
      </w:r>
      <w:r w:rsidR="003F5BE9" w:rsidRPr="003662F9">
        <w:rPr>
          <w:rFonts w:ascii="Arial" w:hAnsi="Arial" w:cs="Arial"/>
          <w:color w:val="000000"/>
          <w:sz w:val="24"/>
          <w:szCs w:val="24"/>
        </w:rPr>
        <w:t xml:space="preserve">obrzmiących egzemplarzach: po 1 </w:t>
      </w:r>
      <w:r w:rsidRPr="003662F9">
        <w:rPr>
          <w:rFonts w:ascii="Arial" w:hAnsi="Arial" w:cs="Arial"/>
          <w:color w:val="000000"/>
          <w:sz w:val="24"/>
          <w:szCs w:val="24"/>
        </w:rPr>
        <w:t>egzemplarzu dla</w:t>
      </w:r>
      <w:r w:rsidR="0076242A" w:rsidRPr="003662F9">
        <w:rPr>
          <w:rFonts w:ascii="Arial" w:hAnsi="Arial" w:cs="Arial"/>
          <w:color w:val="000000"/>
          <w:sz w:val="24"/>
          <w:szCs w:val="24"/>
        </w:rPr>
        <w:t xml:space="preserve"> </w:t>
      </w:r>
      <w:r w:rsidRPr="003662F9">
        <w:rPr>
          <w:rFonts w:ascii="Arial" w:hAnsi="Arial" w:cs="Arial"/>
          <w:color w:val="000000"/>
          <w:sz w:val="24"/>
          <w:szCs w:val="24"/>
        </w:rPr>
        <w:t>każdej ze stron.</w:t>
      </w:r>
    </w:p>
    <w:p w:rsidR="003662F9" w:rsidRDefault="003662F9" w:rsidP="008E4318">
      <w:pPr>
        <w:tabs>
          <w:tab w:val="left" w:pos="720"/>
        </w:tabs>
        <w:spacing w:after="240"/>
        <w:jc w:val="both"/>
        <w:rPr>
          <w:rFonts w:ascii="Arial" w:hAnsi="Arial" w:cs="Arial"/>
          <w:color w:val="000000"/>
          <w:sz w:val="24"/>
          <w:szCs w:val="24"/>
        </w:rPr>
      </w:pPr>
    </w:p>
    <w:p w:rsidR="001977D0" w:rsidRPr="003662F9" w:rsidRDefault="004F6E36" w:rsidP="008E4318">
      <w:pPr>
        <w:tabs>
          <w:tab w:val="left" w:pos="720"/>
        </w:tabs>
        <w:spacing w:after="240"/>
        <w:jc w:val="both"/>
        <w:rPr>
          <w:rFonts w:ascii="Arial" w:hAnsi="Arial" w:cs="Arial"/>
          <w:color w:val="000000"/>
          <w:sz w:val="24"/>
          <w:szCs w:val="24"/>
        </w:rPr>
      </w:pPr>
      <w:r w:rsidRPr="003662F9">
        <w:rPr>
          <w:rFonts w:ascii="Arial" w:hAnsi="Arial" w:cs="Arial"/>
          <w:color w:val="000000"/>
          <w:sz w:val="24"/>
          <w:szCs w:val="24"/>
        </w:rPr>
        <w:lastRenderedPageBreak/>
        <w:t>Integralną część umowy stanowią załączniki</w:t>
      </w:r>
      <w:r w:rsidR="001977D0" w:rsidRPr="003662F9">
        <w:rPr>
          <w:rFonts w:ascii="Arial" w:hAnsi="Arial" w:cs="Arial"/>
          <w:color w:val="000000"/>
          <w:sz w:val="24"/>
          <w:szCs w:val="24"/>
        </w:rPr>
        <w:t xml:space="preserve"> do umowy:</w:t>
      </w:r>
    </w:p>
    <w:p w:rsidR="0019607B" w:rsidRPr="003662F9" w:rsidRDefault="001977D0" w:rsidP="008E4318">
      <w:pPr>
        <w:pStyle w:val="Akapitzlist"/>
        <w:numPr>
          <w:ilvl w:val="0"/>
          <w:numId w:val="32"/>
        </w:numPr>
        <w:tabs>
          <w:tab w:val="left" w:pos="720"/>
        </w:tabs>
        <w:spacing w:before="120" w:after="240"/>
        <w:ind w:left="1208" w:hanging="357"/>
        <w:jc w:val="both"/>
        <w:rPr>
          <w:rFonts w:ascii="Arial" w:hAnsi="Arial" w:cs="Arial"/>
          <w:color w:val="000000"/>
          <w:sz w:val="24"/>
          <w:szCs w:val="24"/>
        </w:rPr>
      </w:pPr>
      <w:r w:rsidRPr="003662F9">
        <w:rPr>
          <w:rFonts w:ascii="Arial" w:hAnsi="Arial" w:cs="Arial"/>
          <w:color w:val="000000"/>
          <w:sz w:val="24"/>
          <w:szCs w:val="24"/>
        </w:rPr>
        <w:t>za</w:t>
      </w:r>
      <w:r w:rsidR="00CC68AA" w:rsidRPr="003662F9">
        <w:rPr>
          <w:rFonts w:ascii="Arial" w:hAnsi="Arial" w:cs="Arial"/>
          <w:color w:val="000000"/>
          <w:sz w:val="24"/>
          <w:szCs w:val="24"/>
        </w:rPr>
        <w:t>łącznik nr 1 – oferta Wykonawcy</w:t>
      </w:r>
    </w:p>
    <w:p w:rsidR="001977D0" w:rsidRPr="003662F9" w:rsidRDefault="001977D0" w:rsidP="008E4318">
      <w:pPr>
        <w:pStyle w:val="Akapitzlist"/>
        <w:numPr>
          <w:ilvl w:val="0"/>
          <w:numId w:val="32"/>
        </w:numPr>
        <w:tabs>
          <w:tab w:val="left" w:pos="720"/>
        </w:tabs>
        <w:spacing w:before="120" w:after="240"/>
        <w:ind w:left="1208" w:hanging="357"/>
        <w:jc w:val="both"/>
        <w:rPr>
          <w:rFonts w:ascii="Arial" w:hAnsi="Arial" w:cs="Arial"/>
          <w:color w:val="000000"/>
          <w:sz w:val="24"/>
          <w:szCs w:val="24"/>
        </w:rPr>
      </w:pPr>
      <w:r w:rsidRPr="003662F9">
        <w:rPr>
          <w:rFonts w:ascii="Arial" w:hAnsi="Arial" w:cs="Arial"/>
          <w:color w:val="000000"/>
          <w:sz w:val="24"/>
          <w:szCs w:val="24"/>
        </w:rPr>
        <w:t>załącznik nr 2 – Opis przedmiotu zamówienia z załącznikami</w:t>
      </w:r>
    </w:p>
    <w:p w:rsidR="001977D0" w:rsidRPr="003662F9" w:rsidRDefault="001977D0" w:rsidP="008E4318">
      <w:pPr>
        <w:pStyle w:val="Akapitzlist"/>
        <w:numPr>
          <w:ilvl w:val="0"/>
          <w:numId w:val="32"/>
        </w:numPr>
        <w:tabs>
          <w:tab w:val="left" w:pos="720"/>
        </w:tabs>
        <w:spacing w:before="120" w:after="240"/>
        <w:ind w:left="1208" w:hanging="357"/>
        <w:jc w:val="both"/>
        <w:rPr>
          <w:rFonts w:ascii="Arial" w:hAnsi="Arial" w:cs="Arial"/>
          <w:color w:val="000000"/>
          <w:sz w:val="24"/>
          <w:szCs w:val="24"/>
        </w:rPr>
      </w:pPr>
      <w:r w:rsidRPr="003662F9">
        <w:rPr>
          <w:rFonts w:ascii="Arial" w:hAnsi="Arial" w:cs="Arial"/>
          <w:color w:val="000000"/>
          <w:sz w:val="24"/>
          <w:szCs w:val="24"/>
        </w:rPr>
        <w:t xml:space="preserve">załącznik nr 3 – </w:t>
      </w:r>
      <w:r w:rsidRPr="003662F9">
        <w:rPr>
          <w:rFonts w:ascii="Arial" w:hAnsi="Arial" w:cs="Arial"/>
          <w:sz w:val="24"/>
          <w:szCs w:val="24"/>
        </w:rPr>
        <w:t xml:space="preserve">Decyzja nr 145/MON Ministra Obrony Narodowej z dnia 13 lipca </w:t>
      </w:r>
      <w:r w:rsidRPr="003662F9">
        <w:rPr>
          <w:rFonts w:ascii="Arial" w:eastAsiaTheme="minorHAnsi" w:hAnsi="Arial" w:cs="Arial"/>
          <w:sz w:val="24"/>
          <w:szCs w:val="24"/>
          <w:lang w:eastAsia="en-US"/>
        </w:rPr>
        <w:t xml:space="preserve">2017 r. </w:t>
      </w:r>
      <w:r w:rsidRPr="003662F9">
        <w:rPr>
          <w:rFonts w:ascii="Arial" w:eastAsiaTheme="minorHAnsi" w:hAnsi="Arial" w:cs="Arial"/>
          <w:bCs/>
          <w:sz w:val="24"/>
          <w:szCs w:val="24"/>
          <w:lang w:eastAsia="en-US"/>
        </w:rPr>
        <w:t xml:space="preserve">w sprawie zasad postępowania w kontaktach </w:t>
      </w:r>
      <w:r w:rsidRPr="003662F9">
        <w:rPr>
          <w:rFonts w:ascii="Arial" w:eastAsiaTheme="minorHAnsi" w:hAnsi="Arial" w:cs="Arial"/>
          <w:bCs/>
          <w:sz w:val="24"/>
          <w:szCs w:val="24"/>
          <w:lang w:eastAsia="en-US"/>
        </w:rPr>
        <w:br/>
        <w:t>z wykonawcami</w:t>
      </w:r>
    </w:p>
    <w:p w:rsidR="00A542E1" w:rsidRPr="003662F9" w:rsidRDefault="00A542E1" w:rsidP="008E4318">
      <w:pPr>
        <w:pStyle w:val="Akapitzlist"/>
        <w:numPr>
          <w:ilvl w:val="0"/>
          <w:numId w:val="32"/>
        </w:numPr>
        <w:tabs>
          <w:tab w:val="left" w:pos="720"/>
        </w:tabs>
        <w:spacing w:before="120" w:after="240"/>
        <w:ind w:left="1208" w:hanging="357"/>
        <w:jc w:val="both"/>
        <w:rPr>
          <w:rFonts w:ascii="Arial" w:hAnsi="Arial" w:cs="Arial"/>
          <w:color w:val="000000"/>
          <w:sz w:val="24"/>
          <w:szCs w:val="24"/>
        </w:rPr>
      </w:pPr>
      <w:r w:rsidRPr="003662F9">
        <w:rPr>
          <w:rFonts w:ascii="Arial" w:eastAsiaTheme="minorHAnsi" w:hAnsi="Arial" w:cs="Arial"/>
          <w:bCs/>
          <w:sz w:val="24"/>
          <w:szCs w:val="24"/>
          <w:lang w:eastAsia="en-US"/>
        </w:rPr>
        <w:t>załącznik nr 4 – wzór protokołu odbioru</w:t>
      </w:r>
    </w:p>
    <w:p w:rsidR="00CC68AA" w:rsidRPr="003662F9" w:rsidRDefault="00CC68AA" w:rsidP="008E4318">
      <w:pPr>
        <w:pStyle w:val="Akapitzlist"/>
        <w:numPr>
          <w:ilvl w:val="0"/>
          <w:numId w:val="32"/>
        </w:numPr>
        <w:tabs>
          <w:tab w:val="left" w:pos="720"/>
        </w:tabs>
        <w:spacing w:before="120" w:after="240"/>
        <w:ind w:left="1208" w:hanging="357"/>
        <w:jc w:val="both"/>
        <w:rPr>
          <w:rFonts w:ascii="Arial" w:hAnsi="Arial" w:cs="Arial"/>
          <w:color w:val="000000"/>
          <w:sz w:val="24"/>
          <w:szCs w:val="24"/>
        </w:rPr>
      </w:pPr>
      <w:r w:rsidRPr="003662F9">
        <w:rPr>
          <w:rFonts w:ascii="Arial" w:eastAsiaTheme="minorHAnsi" w:hAnsi="Arial" w:cs="Arial"/>
          <w:bCs/>
          <w:sz w:val="24"/>
          <w:szCs w:val="24"/>
          <w:lang w:eastAsia="en-US"/>
        </w:rPr>
        <w:t>załącznik nr 5 – Klauzula informacyjna – obowiązek informacyjny wynikający z art. 14 RODO</w:t>
      </w:r>
    </w:p>
    <w:p w:rsidR="0019607B" w:rsidRPr="00632092" w:rsidRDefault="0019607B" w:rsidP="00AD0BFD">
      <w:pPr>
        <w:pStyle w:val="Default"/>
        <w:spacing w:line="276" w:lineRule="auto"/>
        <w:rPr>
          <w:rFonts w:ascii="Arial" w:hAnsi="Arial" w:cs="Arial"/>
          <w:color w:val="auto"/>
        </w:rPr>
      </w:pPr>
    </w:p>
    <w:p w:rsidR="0019607B" w:rsidRPr="00632092" w:rsidRDefault="0019607B" w:rsidP="00AD0BFD">
      <w:pPr>
        <w:pStyle w:val="Default"/>
        <w:spacing w:line="276" w:lineRule="auto"/>
        <w:rPr>
          <w:rFonts w:ascii="Arial" w:hAnsi="Arial" w:cs="Arial"/>
          <w:color w:val="auto"/>
        </w:rPr>
      </w:pPr>
    </w:p>
    <w:p w:rsidR="0019607B" w:rsidRPr="00632092" w:rsidRDefault="0019607B" w:rsidP="00AD0BFD">
      <w:pPr>
        <w:widowControl w:val="0"/>
        <w:autoSpaceDE w:val="0"/>
        <w:autoSpaceDN w:val="0"/>
        <w:adjustRightInd w:val="0"/>
        <w:spacing w:after="0"/>
        <w:ind w:left="746"/>
        <w:rPr>
          <w:rFonts w:ascii="Arial" w:hAnsi="Arial" w:cs="Arial"/>
          <w:color w:val="000000"/>
          <w:sz w:val="24"/>
          <w:szCs w:val="24"/>
        </w:rPr>
      </w:pPr>
    </w:p>
    <w:p w:rsidR="004A287A" w:rsidRPr="00632092" w:rsidRDefault="004A287A" w:rsidP="00AD0BFD">
      <w:pPr>
        <w:widowControl w:val="0"/>
        <w:autoSpaceDE w:val="0"/>
        <w:autoSpaceDN w:val="0"/>
        <w:adjustRightInd w:val="0"/>
        <w:spacing w:after="0"/>
        <w:ind w:left="746"/>
        <w:rPr>
          <w:rFonts w:ascii="Arial" w:hAnsi="Arial" w:cs="Arial"/>
          <w:color w:val="000000"/>
          <w:sz w:val="24"/>
          <w:szCs w:val="24"/>
        </w:rPr>
      </w:pPr>
    </w:p>
    <w:p w:rsidR="0019607B" w:rsidRPr="00632092" w:rsidRDefault="000C7DA7" w:rsidP="00AD0BFD">
      <w:pPr>
        <w:widowControl w:val="0"/>
        <w:autoSpaceDE w:val="0"/>
        <w:autoSpaceDN w:val="0"/>
        <w:adjustRightInd w:val="0"/>
        <w:spacing w:after="0"/>
        <w:ind w:left="284"/>
        <w:rPr>
          <w:rFonts w:ascii="Arial" w:hAnsi="Arial" w:cs="Arial"/>
          <w:color w:val="000000"/>
          <w:sz w:val="24"/>
          <w:szCs w:val="24"/>
        </w:rPr>
      </w:pPr>
      <w:r>
        <w:rPr>
          <w:rFonts w:ascii="Arial" w:hAnsi="Arial" w:cs="Arial"/>
          <w:b/>
          <w:bCs/>
          <w:color w:val="000000"/>
          <w:sz w:val="24"/>
          <w:szCs w:val="24"/>
        </w:rPr>
        <w:t xml:space="preserve"> -</w:t>
      </w:r>
      <w:r w:rsidR="0019607B" w:rsidRPr="00632092">
        <w:rPr>
          <w:rFonts w:ascii="Arial" w:hAnsi="Arial" w:cs="Arial"/>
          <w:b/>
          <w:bCs/>
          <w:color w:val="000000"/>
          <w:sz w:val="24"/>
          <w:szCs w:val="24"/>
        </w:rPr>
        <w:t>---------------------------</w:t>
      </w:r>
      <w:r>
        <w:rPr>
          <w:rFonts w:ascii="Arial" w:hAnsi="Arial" w:cs="Arial"/>
          <w:b/>
          <w:bCs/>
          <w:color w:val="000000"/>
          <w:sz w:val="24"/>
          <w:szCs w:val="24"/>
        </w:rPr>
        <w:t>-</w:t>
      </w:r>
      <w:r w:rsidR="0019607B" w:rsidRPr="00632092">
        <w:rPr>
          <w:rFonts w:ascii="Arial" w:hAnsi="Arial" w:cs="Arial"/>
          <w:b/>
          <w:bCs/>
          <w:color w:val="000000"/>
          <w:sz w:val="24"/>
          <w:szCs w:val="24"/>
        </w:rPr>
        <w:t xml:space="preserve">            </w:t>
      </w:r>
      <w:r w:rsidR="003D2AB0" w:rsidRPr="00632092">
        <w:rPr>
          <w:rFonts w:ascii="Arial" w:hAnsi="Arial" w:cs="Arial"/>
          <w:b/>
          <w:bCs/>
          <w:color w:val="000000"/>
          <w:sz w:val="24"/>
          <w:szCs w:val="24"/>
        </w:rPr>
        <w:t xml:space="preserve">                     </w:t>
      </w:r>
      <w:r w:rsidR="0019607B" w:rsidRPr="00632092">
        <w:rPr>
          <w:rFonts w:ascii="Arial" w:hAnsi="Arial" w:cs="Arial"/>
          <w:b/>
          <w:bCs/>
          <w:color w:val="000000"/>
          <w:sz w:val="24"/>
          <w:szCs w:val="24"/>
        </w:rPr>
        <w:t xml:space="preserve">    </w:t>
      </w:r>
      <w:r w:rsidR="003D2AB0" w:rsidRPr="00632092">
        <w:rPr>
          <w:rFonts w:ascii="Arial" w:hAnsi="Arial" w:cs="Arial"/>
          <w:b/>
          <w:bCs/>
          <w:color w:val="000000"/>
          <w:sz w:val="24"/>
          <w:szCs w:val="24"/>
        </w:rPr>
        <w:t xml:space="preserve">        </w:t>
      </w:r>
      <w:r w:rsidR="0019607B" w:rsidRPr="00632092">
        <w:rPr>
          <w:rFonts w:ascii="Arial" w:hAnsi="Arial" w:cs="Arial"/>
          <w:b/>
          <w:bCs/>
          <w:color w:val="000000"/>
          <w:sz w:val="24"/>
          <w:szCs w:val="24"/>
        </w:rPr>
        <w:t xml:space="preserve">------------------------------ </w:t>
      </w:r>
    </w:p>
    <w:p w:rsidR="0019607B" w:rsidRPr="00551B9A" w:rsidRDefault="0019607B" w:rsidP="00551B9A">
      <w:pPr>
        <w:widowControl w:val="0"/>
        <w:autoSpaceDE w:val="0"/>
        <w:autoSpaceDN w:val="0"/>
        <w:adjustRightInd w:val="0"/>
        <w:spacing w:after="0"/>
        <w:rPr>
          <w:rFonts w:ascii="Arial" w:hAnsi="Arial" w:cs="Arial"/>
          <w:sz w:val="24"/>
          <w:szCs w:val="24"/>
        </w:rPr>
      </w:pPr>
      <w:r w:rsidRPr="00632092">
        <w:rPr>
          <w:rFonts w:ascii="Arial" w:hAnsi="Arial" w:cs="Arial"/>
          <w:b/>
          <w:bCs/>
          <w:color w:val="000000"/>
          <w:sz w:val="24"/>
          <w:szCs w:val="24"/>
        </w:rPr>
        <w:t xml:space="preserve">      Z A M A W I A J Ą C Y                </w:t>
      </w:r>
      <w:r w:rsidR="003D2AB0" w:rsidRPr="00632092">
        <w:rPr>
          <w:rFonts w:ascii="Arial" w:hAnsi="Arial" w:cs="Arial"/>
          <w:b/>
          <w:bCs/>
          <w:color w:val="000000"/>
          <w:sz w:val="24"/>
          <w:szCs w:val="24"/>
        </w:rPr>
        <w:t xml:space="preserve">                        </w:t>
      </w:r>
      <w:r w:rsidRPr="00632092">
        <w:rPr>
          <w:rFonts w:ascii="Arial" w:hAnsi="Arial" w:cs="Arial"/>
          <w:b/>
          <w:bCs/>
          <w:color w:val="000000"/>
          <w:sz w:val="24"/>
          <w:szCs w:val="24"/>
        </w:rPr>
        <w:t xml:space="preserve">   W Y K O N A W C A </w:t>
      </w:r>
    </w:p>
    <w:sectPr w:rsidR="0019607B" w:rsidRPr="00551B9A" w:rsidSect="00DA266B">
      <w:headerReference w:type="even" r:id="rId10"/>
      <w:headerReference w:type="default" r:id="rId11"/>
      <w:footerReference w:type="even" r:id="rId12"/>
      <w:footerReference w:type="default" r:id="rId13"/>
      <w:headerReference w:type="first" r:id="rId14"/>
      <w:footerReference w:type="first" r:id="rId15"/>
      <w:pgSz w:w="11893" w:h="16826"/>
      <w:pgMar w:top="851" w:right="1134" w:bottom="851" w:left="1985"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8E2" w:rsidRDefault="00E628E2" w:rsidP="00E628E2">
      <w:pPr>
        <w:spacing w:after="0" w:line="240" w:lineRule="auto"/>
      </w:pPr>
      <w:r>
        <w:separator/>
      </w:r>
    </w:p>
  </w:endnote>
  <w:endnote w:type="continuationSeparator" w:id="0">
    <w:p w:rsidR="00E628E2" w:rsidRDefault="00E628E2" w:rsidP="00E6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9F" w:rsidRDefault="00E533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637961"/>
      <w:docPartObj>
        <w:docPartGallery w:val="Page Numbers (Bottom of Page)"/>
        <w:docPartUnique/>
      </w:docPartObj>
    </w:sdtPr>
    <w:sdtEndPr/>
    <w:sdtContent>
      <w:p w:rsidR="00E628E2" w:rsidRDefault="00E628E2">
        <w:pPr>
          <w:pStyle w:val="Stopka"/>
          <w:jc w:val="right"/>
        </w:pPr>
        <w:r>
          <w:fldChar w:fldCharType="begin"/>
        </w:r>
        <w:r>
          <w:instrText>PAGE   \* MERGEFORMAT</w:instrText>
        </w:r>
        <w:r>
          <w:fldChar w:fldCharType="separate"/>
        </w:r>
        <w:r w:rsidR="00FE6788">
          <w:rPr>
            <w:noProof/>
          </w:rPr>
          <w:t>6</w:t>
        </w:r>
        <w:r>
          <w:fldChar w:fldCharType="end"/>
        </w:r>
      </w:p>
    </w:sdtContent>
  </w:sdt>
  <w:p w:rsidR="00E628E2" w:rsidRDefault="00E628E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9F" w:rsidRDefault="00E533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8E2" w:rsidRDefault="00E628E2" w:rsidP="00E628E2">
      <w:pPr>
        <w:spacing w:after="0" w:line="240" w:lineRule="auto"/>
      </w:pPr>
      <w:r>
        <w:separator/>
      </w:r>
    </w:p>
  </w:footnote>
  <w:footnote w:type="continuationSeparator" w:id="0">
    <w:p w:rsidR="00E628E2" w:rsidRDefault="00E628E2" w:rsidP="00E62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9F" w:rsidRDefault="00E533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9F" w:rsidRDefault="00E5339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9F" w:rsidRDefault="00E533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singleLevel"/>
    <w:tmpl w:val="ABD24D62"/>
    <w:name w:val="WW8Num63"/>
    <w:lvl w:ilvl="0">
      <w:start w:val="1"/>
      <w:numFmt w:val="decimal"/>
      <w:lvlText w:val="%1."/>
      <w:lvlJc w:val="left"/>
      <w:pPr>
        <w:tabs>
          <w:tab w:val="num" w:pos="360"/>
        </w:tabs>
        <w:ind w:left="360" w:hanging="360"/>
      </w:pPr>
      <w:rPr>
        <w:b w:val="0"/>
      </w:rPr>
    </w:lvl>
  </w:abstractNum>
  <w:abstractNum w:abstractNumId="1" w15:restartNumberingAfterBreak="0">
    <w:nsid w:val="02227F5D"/>
    <w:multiLevelType w:val="hybridMultilevel"/>
    <w:tmpl w:val="D42AD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47DAE"/>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48012E"/>
    <w:multiLevelType w:val="hybridMultilevel"/>
    <w:tmpl w:val="B9E03C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011052D"/>
    <w:multiLevelType w:val="hybridMultilevel"/>
    <w:tmpl w:val="5858AF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24A569C"/>
    <w:multiLevelType w:val="hybridMultilevel"/>
    <w:tmpl w:val="F93E6782"/>
    <w:lvl w:ilvl="0" w:tplc="F460CE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867E78"/>
    <w:multiLevelType w:val="multilevel"/>
    <w:tmpl w:val="25CEA56E"/>
    <w:lvl w:ilvl="0">
      <w:start w:val="1"/>
      <w:numFmt w:val="decimal"/>
      <w:lvlText w:val="%1"/>
      <w:lvlJc w:val="left"/>
      <w:pPr>
        <w:ind w:left="360" w:hanging="360"/>
      </w:pPr>
      <w:rPr>
        <w:rFonts w:hint="default"/>
      </w:rPr>
    </w:lvl>
    <w:lvl w:ilvl="1">
      <w:start w:val="4"/>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080" w:hanging="1800"/>
      </w:pPr>
      <w:rPr>
        <w:rFonts w:hint="default"/>
      </w:rPr>
    </w:lvl>
  </w:abstractNum>
  <w:abstractNum w:abstractNumId="7" w15:restartNumberingAfterBreak="0">
    <w:nsid w:val="16586032"/>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A92EC9"/>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FD5511"/>
    <w:multiLevelType w:val="hybridMultilevel"/>
    <w:tmpl w:val="7AB85FA0"/>
    <w:lvl w:ilvl="0" w:tplc="01E291C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63096E"/>
    <w:multiLevelType w:val="hybridMultilevel"/>
    <w:tmpl w:val="FDB49F8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25B35B4"/>
    <w:multiLevelType w:val="multilevel"/>
    <w:tmpl w:val="DBFA7E80"/>
    <w:lvl w:ilvl="0">
      <w:start w:val="2"/>
      <w:numFmt w:val="decimal"/>
      <w:lvlText w:val="%1"/>
      <w:lvlJc w:val="left"/>
      <w:pPr>
        <w:ind w:left="360" w:hanging="360"/>
      </w:pPr>
      <w:rPr>
        <w:rFonts w:hint="default"/>
      </w:rPr>
    </w:lvl>
    <w:lvl w:ilvl="1">
      <w:start w:val="3"/>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2" w15:restartNumberingAfterBreak="0">
    <w:nsid w:val="25BF5C57"/>
    <w:multiLevelType w:val="hybridMultilevel"/>
    <w:tmpl w:val="0D3866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976DE"/>
    <w:multiLevelType w:val="hybridMultilevel"/>
    <w:tmpl w:val="38BE43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322EDA"/>
    <w:multiLevelType w:val="multilevel"/>
    <w:tmpl w:val="8970164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2F283CB4"/>
    <w:multiLevelType w:val="hybridMultilevel"/>
    <w:tmpl w:val="D90EA9EE"/>
    <w:lvl w:ilvl="0" w:tplc="1B0619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25B198D"/>
    <w:multiLevelType w:val="multilevel"/>
    <w:tmpl w:val="9A342E58"/>
    <w:lvl w:ilvl="0">
      <w:start w:val="1"/>
      <w:numFmt w:val="decimal"/>
      <w:lvlText w:val="%1."/>
      <w:lvlJc w:val="left"/>
      <w:pPr>
        <w:ind w:left="786" w:hanging="360"/>
      </w:pPr>
      <w:rPr>
        <w:rFonts w:hint="default"/>
        <w:color w:val="000000"/>
        <w:sz w:val="24"/>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15:restartNumberingAfterBreak="0">
    <w:nsid w:val="33145589"/>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A569DC"/>
    <w:multiLevelType w:val="hybridMultilevel"/>
    <w:tmpl w:val="89A4F332"/>
    <w:lvl w:ilvl="0" w:tplc="9DC40A4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38D90EAE"/>
    <w:multiLevelType w:val="hybridMultilevel"/>
    <w:tmpl w:val="3568541C"/>
    <w:lvl w:ilvl="0" w:tplc="29F64B0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162691"/>
    <w:multiLevelType w:val="hybridMultilevel"/>
    <w:tmpl w:val="D90EA9EE"/>
    <w:lvl w:ilvl="0" w:tplc="1B0619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CE31F8B"/>
    <w:multiLevelType w:val="hybridMultilevel"/>
    <w:tmpl w:val="D90EA9EE"/>
    <w:lvl w:ilvl="0" w:tplc="1B0619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05B2E2C"/>
    <w:multiLevelType w:val="hybridMultilevel"/>
    <w:tmpl w:val="CC2EA3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64D18"/>
    <w:multiLevelType w:val="hybridMultilevel"/>
    <w:tmpl w:val="4754AD66"/>
    <w:lvl w:ilvl="0" w:tplc="0A0EF9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103AF3"/>
    <w:multiLevelType w:val="hybridMultilevel"/>
    <w:tmpl w:val="7E3AE1D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16052C4"/>
    <w:multiLevelType w:val="hybridMultilevel"/>
    <w:tmpl w:val="05D29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1B7169"/>
    <w:multiLevelType w:val="hybridMultilevel"/>
    <w:tmpl w:val="3DECF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1D1E92"/>
    <w:multiLevelType w:val="hybridMultilevel"/>
    <w:tmpl w:val="3568541C"/>
    <w:lvl w:ilvl="0" w:tplc="29F64B0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1F54A6"/>
    <w:multiLevelType w:val="hybridMultilevel"/>
    <w:tmpl w:val="DC427768"/>
    <w:lvl w:ilvl="0" w:tplc="3962D920">
      <w:start w:val="1"/>
      <w:numFmt w:val="lowerLetter"/>
      <w:lvlText w:val="%1)"/>
      <w:lvlJc w:val="left"/>
      <w:pPr>
        <w:tabs>
          <w:tab w:val="num" w:pos="720"/>
        </w:tabs>
        <w:ind w:left="720" w:hanging="360"/>
      </w:pPr>
      <w:rPr>
        <w:rFonts w:hint="default"/>
        <w:b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C7D2AE8"/>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475763"/>
    <w:multiLevelType w:val="hybridMultilevel"/>
    <w:tmpl w:val="B0869530"/>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2" w15:restartNumberingAfterBreak="0">
    <w:nsid w:val="579F2BAD"/>
    <w:multiLevelType w:val="hybridMultilevel"/>
    <w:tmpl w:val="7FC8B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1A61FA"/>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B0106B"/>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A62AD6"/>
    <w:multiLevelType w:val="hybridMultilevel"/>
    <w:tmpl w:val="02F4CA92"/>
    <w:lvl w:ilvl="0" w:tplc="F1A4D30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313D01"/>
    <w:multiLevelType w:val="hybridMultilevel"/>
    <w:tmpl w:val="60B2FCA6"/>
    <w:lvl w:ilvl="0" w:tplc="AD869BC2">
      <w:start w:val="1"/>
      <w:numFmt w:val="decimal"/>
      <w:lvlText w:val="%1."/>
      <w:lvlJc w:val="left"/>
      <w:pPr>
        <w:tabs>
          <w:tab w:val="num" w:pos="1815"/>
        </w:tabs>
        <w:ind w:left="1815" w:hanging="360"/>
      </w:pPr>
      <w:rPr>
        <w:rFonts w:hint="default"/>
      </w:rPr>
    </w:lvl>
    <w:lvl w:ilvl="1" w:tplc="BAC0FD74">
      <w:start w:val="1"/>
      <w:numFmt w:val="decimal"/>
      <w:lvlText w:val="%2."/>
      <w:lvlJc w:val="left"/>
      <w:pPr>
        <w:tabs>
          <w:tab w:val="num" w:pos="1440"/>
        </w:tabs>
        <w:ind w:left="1440" w:hanging="360"/>
      </w:pPr>
      <w:rPr>
        <w:rFonts w:hint="default"/>
      </w:rPr>
    </w:lvl>
    <w:lvl w:ilvl="2" w:tplc="26AAC6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CBA72F5"/>
    <w:multiLevelType w:val="hybridMultilevel"/>
    <w:tmpl w:val="4FEC72B8"/>
    <w:lvl w:ilvl="0" w:tplc="99362E70">
      <w:start w:val="1"/>
      <w:numFmt w:val="decimal"/>
      <w:lvlText w:val="%1."/>
      <w:lvlJc w:val="left"/>
      <w:pPr>
        <w:tabs>
          <w:tab w:val="num" w:pos="480"/>
        </w:tabs>
        <w:ind w:left="480" w:hanging="360"/>
      </w:pPr>
      <w:rPr>
        <w:rFonts w:cs="Times New Roman" w:hint="default"/>
        <w:b w:val="0"/>
        <w:color w:val="auto"/>
      </w:rPr>
    </w:lvl>
    <w:lvl w:ilvl="1" w:tplc="558AF8B2">
      <w:start w:val="1"/>
      <w:numFmt w:val="decimal"/>
      <w:lvlText w:val="%2)"/>
      <w:lvlJc w:val="left"/>
      <w:pPr>
        <w:tabs>
          <w:tab w:val="num" w:pos="720"/>
        </w:tabs>
        <w:ind w:left="720" w:hanging="360"/>
      </w:pPr>
      <w:rPr>
        <w:rFonts w:cs="Times New Roman" w:hint="default"/>
        <w:color w:val="000000"/>
      </w:rPr>
    </w:lvl>
    <w:lvl w:ilvl="2" w:tplc="85627452">
      <w:start w:val="1"/>
      <w:numFmt w:val="lowerLetter"/>
      <w:lvlText w:val="%3)"/>
      <w:lvlJc w:val="left"/>
      <w:pPr>
        <w:ind w:left="2100" w:hanging="360"/>
      </w:pPr>
      <w:rPr>
        <w:rFonts w:cs="Times New Roman" w:hint="default"/>
        <w:color w:val="000000"/>
      </w:rPr>
    </w:lvl>
    <w:lvl w:ilvl="3" w:tplc="61C65A00">
      <w:start w:val="1"/>
      <w:numFmt w:val="decimal"/>
      <w:lvlText w:val="%4."/>
      <w:lvlJc w:val="left"/>
      <w:pPr>
        <w:ind w:left="2640" w:hanging="360"/>
      </w:pPr>
      <w:rPr>
        <w:rFonts w:hint="default"/>
        <w:b w:val="0"/>
      </w:rPr>
    </w:lvl>
    <w:lvl w:ilvl="4" w:tplc="04150019">
      <w:start w:val="1"/>
      <w:numFmt w:val="lowerLetter"/>
      <w:lvlText w:val="%5."/>
      <w:lvlJc w:val="left"/>
      <w:pPr>
        <w:tabs>
          <w:tab w:val="num" w:pos="3360"/>
        </w:tabs>
        <w:ind w:left="3360" w:hanging="360"/>
      </w:pPr>
      <w:rPr>
        <w:rFonts w:cs="Times New Roman"/>
      </w:rPr>
    </w:lvl>
    <w:lvl w:ilvl="5" w:tplc="94F282E4">
      <w:start w:val="2017"/>
      <w:numFmt w:val="decimal"/>
      <w:lvlText w:val="%6"/>
      <w:lvlJc w:val="left"/>
      <w:pPr>
        <w:ind w:left="4440" w:hanging="540"/>
      </w:pPr>
      <w:rPr>
        <w:rFonts w:hint="default"/>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38" w15:restartNumberingAfterBreak="0">
    <w:nsid w:val="6E602222"/>
    <w:multiLevelType w:val="hybridMultilevel"/>
    <w:tmpl w:val="C78A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7B933F2"/>
    <w:multiLevelType w:val="hybridMultilevel"/>
    <w:tmpl w:val="0576044A"/>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78565B7A"/>
    <w:multiLevelType w:val="hybridMultilevel"/>
    <w:tmpl w:val="E09EB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DB45EE"/>
    <w:multiLevelType w:val="hybridMultilevel"/>
    <w:tmpl w:val="0F8CE8D6"/>
    <w:lvl w:ilvl="0" w:tplc="AAA2763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FE30AC6"/>
    <w:multiLevelType w:val="hybridMultilevel"/>
    <w:tmpl w:val="3568541C"/>
    <w:lvl w:ilvl="0" w:tplc="29F64B0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82E03"/>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6"/>
  </w:num>
  <w:num w:numId="2">
    <w:abstractNumId w:val="22"/>
  </w:num>
  <w:num w:numId="3">
    <w:abstractNumId w:val="43"/>
  </w:num>
  <w:num w:numId="4">
    <w:abstractNumId w:val="4"/>
  </w:num>
  <w:num w:numId="5">
    <w:abstractNumId w:val="12"/>
  </w:num>
  <w:num w:numId="6">
    <w:abstractNumId w:val="3"/>
  </w:num>
  <w:num w:numId="7">
    <w:abstractNumId w:val="1"/>
  </w:num>
  <w:num w:numId="8">
    <w:abstractNumId w:val="18"/>
  </w:num>
  <w:num w:numId="9">
    <w:abstractNumId w:val="11"/>
  </w:num>
  <w:num w:numId="10">
    <w:abstractNumId w:val="14"/>
  </w:num>
  <w:num w:numId="11">
    <w:abstractNumId w:val="6"/>
  </w:num>
  <w:num w:numId="12">
    <w:abstractNumId w:val="13"/>
  </w:num>
  <w:num w:numId="13">
    <w:abstractNumId w:val="30"/>
  </w:num>
  <w:num w:numId="14">
    <w:abstractNumId w:val="37"/>
  </w:num>
  <w:num w:numId="15">
    <w:abstractNumId w:val="0"/>
  </w:num>
  <w:num w:numId="16">
    <w:abstractNumId w:val="28"/>
  </w:num>
  <w:num w:numId="17">
    <w:abstractNumId w:val="25"/>
  </w:num>
  <w:num w:numId="18">
    <w:abstractNumId w:val="19"/>
  </w:num>
  <w:num w:numId="19">
    <w:abstractNumId w:val="24"/>
  </w:num>
  <w:num w:numId="20">
    <w:abstractNumId w:val="32"/>
  </w:num>
  <w:num w:numId="21">
    <w:abstractNumId w:val="27"/>
  </w:num>
  <w:num w:numId="22">
    <w:abstractNumId w:val="17"/>
  </w:num>
  <w:num w:numId="23">
    <w:abstractNumId w:val="23"/>
  </w:num>
  <w:num w:numId="24">
    <w:abstractNumId w:val="42"/>
  </w:num>
  <w:num w:numId="25">
    <w:abstractNumId w:val="5"/>
  </w:num>
  <w:num w:numId="26">
    <w:abstractNumId w:val="15"/>
  </w:num>
  <w:num w:numId="27">
    <w:abstractNumId w:val="9"/>
  </w:num>
  <w:num w:numId="28">
    <w:abstractNumId w:val="35"/>
  </w:num>
  <w:num w:numId="29">
    <w:abstractNumId w:val="2"/>
  </w:num>
  <w:num w:numId="30">
    <w:abstractNumId w:val="33"/>
  </w:num>
  <w:num w:numId="31">
    <w:abstractNumId w:val="41"/>
  </w:num>
  <w:num w:numId="32">
    <w:abstractNumId w:val="40"/>
  </w:num>
  <w:num w:numId="33">
    <w:abstractNumId w:val="7"/>
  </w:num>
  <w:num w:numId="34">
    <w:abstractNumId w:val="36"/>
  </w:num>
  <w:num w:numId="35">
    <w:abstractNumId w:val="31"/>
  </w:num>
  <w:num w:numId="36">
    <w:abstractNumId w:val="26"/>
  </w:num>
  <w:num w:numId="37">
    <w:abstractNumId w:val="39"/>
  </w:num>
  <w:num w:numId="38">
    <w:abstractNumId w:val="10"/>
  </w:num>
  <w:num w:numId="39">
    <w:abstractNumId w:val="29"/>
  </w:num>
  <w:num w:numId="40">
    <w:abstractNumId w:val="44"/>
  </w:num>
  <w:num w:numId="41">
    <w:abstractNumId w:val="8"/>
  </w:num>
  <w:num w:numId="42">
    <w:abstractNumId w:val="34"/>
  </w:num>
  <w:num w:numId="43">
    <w:abstractNumId w:val="20"/>
  </w:num>
  <w:num w:numId="44">
    <w:abstractNumId w:val="2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rawingGridVerticalSpacing w:val="299"/>
  <w:displayHorizont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66B"/>
    <w:rsid w:val="00070A46"/>
    <w:rsid w:val="00074EA4"/>
    <w:rsid w:val="00086E63"/>
    <w:rsid w:val="000C7DA7"/>
    <w:rsid w:val="000D589B"/>
    <w:rsid w:val="001027B5"/>
    <w:rsid w:val="00157BBD"/>
    <w:rsid w:val="0019607B"/>
    <w:rsid w:val="001977D0"/>
    <w:rsid w:val="001B0573"/>
    <w:rsid w:val="00233DE7"/>
    <w:rsid w:val="002F6858"/>
    <w:rsid w:val="003240BE"/>
    <w:rsid w:val="003662F9"/>
    <w:rsid w:val="003D2AB0"/>
    <w:rsid w:val="003D7EB1"/>
    <w:rsid w:val="003F5BE9"/>
    <w:rsid w:val="00425E86"/>
    <w:rsid w:val="004400F9"/>
    <w:rsid w:val="00456750"/>
    <w:rsid w:val="004572F7"/>
    <w:rsid w:val="004641A3"/>
    <w:rsid w:val="004A287A"/>
    <w:rsid w:val="004C4736"/>
    <w:rsid w:val="004F6E36"/>
    <w:rsid w:val="00544F03"/>
    <w:rsid w:val="00551B9A"/>
    <w:rsid w:val="005826D3"/>
    <w:rsid w:val="005A2596"/>
    <w:rsid w:val="00632092"/>
    <w:rsid w:val="0067499A"/>
    <w:rsid w:val="006B3E9E"/>
    <w:rsid w:val="006C00C6"/>
    <w:rsid w:val="006E3DC4"/>
    <w:rsid w:val="006E5FB6"/>
    <w:rsid w:val="007039D7"/>
    <w:rsid w:val="00707C56"/>
    <w:rsid w:val="00731532"/>
    <w:rsid w:val="007336C0"/>
    <w:rsid w:val="007346CA"/>
    <w:rsid w:val="00751DA0"/>
    <w:rsid w:val="0076242A"/>
    <w:rsid w:val="00816F5A"/>
    <w:rsid w:val="00840D1A"/>
    <w:rsid w:val="00857306"/>
    <w:rsid w:val="008B33EB"/>
    <w:rsid w:val="008C4C1F"/>
    <w:rsid w:val="008C6393"/>
    <w:rsid w:val="008E4318"/>
    <w:rsid w:val="00916EA1"/>
    <w:rsid w:val="009213A8"/>
    <w:rsid w:val="009632AB"/>
    <w:rsid w:val="009D12E6"/>
    <w:rsid w:val="009E13B7"/>
    <w:rsid w:val="00A542E1"/>
    <w:rsid w:val="00A71C30"/>
    <w:rsid w:val="00A72F13"/>
    <w:rsid w:val="00A828C3"/>
    <w:rsid w:val="00A93E6A"/>
    <w:rsid w:val="00AA04CA"/>
    <w:rsid w:val="00AD0BFD"/>
    <w:rsid w:val="00AD4250"/>
    <w:rsid w:val="00B106CB"/>
    <w:rsid w:val="00B47B18"/>
    <w:rsid w:val="00C94D7A"/>
    <w:rsid w:val="00CC68AA"/>
    <w:rsid w:val="00CD3449"/>
    <w:rsid w:val="00D864DE"/>
    <w:rsid w:val="00DA266B"/>
    <w:rsid w:val="00DA620F"/>
    <w:rsid w:val="00DC6836"/>
    <w:rsid w:val="00DD1AD2"/>
    <w:rsid w:val="00DE0DDF"/>
    <w:rsid w:val="00DF2576"/>
    <w:rsid w:val="00E004E0"/>
    <w:rsid w:val="00E5339F"/>
    <w:rsid w:val="00E628E2"/>
    <w:rsid w:val="00E87144"/>
    <w:rsid w:val="00EB153A"/>
    <w:rsid w:val="00EB4B7D"/>
    <w:rsid w:val="00EE795D"/>
    <w:rsid w:val="00F315C0"/>
    <w:rsid w:val="00F33CC2"/>
    <w:rsid w:val="00FE3317"/>
    <w:rsid w:val="00FE67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2957B1"/>
  <w15:docId w15:val="{1D9EBFB4-0B0E-4D50-912E-98F097DE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06CB"/>
    <w:rPr>
      <w:rFonts w:eastAsiaTheme="minorEastAsia"/>
      <w:lang w:eastAsia="pl-PL"/>
    </w:rPr>
  </w:style>
  <w:style w:type="paragraph" w:styleId="Nagwek5">
    <w:name w:val="heading 5"/>
    <w:basedOn w:val="Normalny"/>
    <w:next w:val="Normalny"/>
    <w:link w:val="Nagwek5Znak"/>
    <w:uiPriority w:val="9"/>
    <w:qFormat/>
    <w:rsid w:val="00DA266B"/>
    <w:pPr>
      <w:keepNext/>
      <w:spacing w:after="0" w:line="240" w:lineRule="auto"/>
      <w:jc w:val="both"/>
      <w:outlineLvl w:val="4"/>
    </w:pPr>
    <w:rPr>
      <w:rFonts w:ascii="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A266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5Znak">
    <w:name w:val="Nagłówek 5 Znak"/>
    <w:basedOn w:val="Domylnaczcionkaakapitu"/>
    <w:link w:val="Nagwek5"/>
    <w:uiPriority w:val="9"/>
    <w:rsid w:val="00DA266B"/>
    <w:rPr>
      <w:rFonts w:ascii="Times New Roman" w:eastAsiaTheme="minorEastAsia" w:hAnsi="Times New Roman" w:cs="Times New Roman"/>
      <w:sz w:val="24"/>
      <w:szCs w:val="20"/>
      <w:lang w:eastAsia="pl-PL"/>
    </w:rPr>
  </w:style>
  <w:style w:type="paragraph" w:styleId="Tekstpodstawowy">
    <w:name w:val="Body Text"/>
    <w:basedOn w:val="Normalny"/>
    <w:link w:val="TekstpodstawowyZnak"/>
    <w:uiPriority w:val="99"/>
    <w:rsid w:val="00DA266B"/>
    <w:pPr>
      <w:spacing w:after="0" w:line="240" w:lineRule="auto"/>
    </w:pPr>
    <w:rPr>
      <w:rFonts w:ascii="Times New Roman" w:hAnsi="Times New Roman" w:cs="Times New Roman"/>
      <w:sz w:val="24"/>
      <w:szCs w:val="20"/>
    </w:rPr>
  </w:style>
  <w:style w:type="character" w:customStyle="1" w:styleId="TekstpodstawowyZnak">
    <w:name w:val="Tekst podstawowy Znak"/>
    <w:basedOn w:val="Domylnaczcionkaakapitu"/>
    <w:link w:val="Tekstpodstawowy"/>
    <w:uiPriority w:val="99"/>
    <w:rsid w:val="00DA266B"/>
    <w:rPr>
      <w:rFonts w:ascii="Times New Roman" w:eastAsiaTheme="minorEastAsia" w:hAnsi="Times New Roman" w:cs="Times New Roman"/>
      <w:sz w:val="24"/>
      <w:szCs w:val="20"/>
      <w:lang w:eastAsia="pl-PL"/>
    </w:rPr>
  </w:style>
  <w:style w:type="paragraph" w:styleId="Tekstpodstawowy2">
    <w:name w:val="Body Text 2"/>
    <w:basedOn w:val="Normalny"/>
    <w:link w:val="Tekstpodstawowy2Znak"/>
    <w:uiPriority w:val="99"/>
    <w:rsid w:val="00DA266B"/>
    <w:pPr>
      <w:spacing w:after="0" w:line="240" w:lineRule="auto"/>
      <w:jc w:val="both"/>
    </w:pPr>
    <w:rPr>
      <w:rFonts w:ascii="Times New Roman" w:hAnsi="Times New Roman" w:cs="Times New Roman"/>
      <w:sz w:val="24"/>
      <w:szCs w:val="20"/>
    </w:rPr>
  </w:style>
  <w:style w:type="character" w:customStyle="1" w:styleId="Tekstpodstawowy2Znak">
    <w:name w:val="Tekst podstawowy 2 Znak"/>
    <w:basedOn w:val="Domylnaczcionkaakapitu"/>
    <w:link w:val="Tekstpodstawowy2"/>
    <w:uiPriority w:val="99"/>
    <w:rsid w:val="00DA266B"/>
    <w:rPr>
      <w:rFonts w:ascii="Times New Roman" w:eastAsiaTheme="minorEastAsia" w:hAnsi="Times New Roman" w:cs="Times New Roman"/>
      <w:sz w:val="24"/>
      <w:szCs w:val="20"/>
      <w:lang w:eastAsia="pl-PL"/>
    </w:rPr>
  </w:style>
  <w:style w:type="character" w:styleId="Odwoaniedokomentarza">
    <w:name w:val="annotation reference"/>
    <w:basedOn w:val="Domylnaczcionkaakapitu"/>
    <w:uiPriority w:val="99"/>
    <w:semiHidden/>
    <w:unhideWhenUsed/>
    <w:rsid w:val="00DA266B"/>
    <w:rPr>
      <w:rFonts w:cs="Times New Roman"/>
      <w:sz w:val="16"/>
      <w:szCs w:val="16"/>
    </w:rPr>
  </w:style>
  <w:style w:type="paragraph" w:styleId="Tekstkomentarza">
    <w:name w:val="annotation text"/>
    <w:basedOn w:val="Normalny"/>
    <w:link w:val="TekstkomentarzaZnak"/>
    <w:uiPriority w:val="99"/>
    <w:semiHidden/>
    <w:unhideWhenUsed/>
    <w:rsid w:val="00DA266B"/>
    <w:rPr>
      <w:rFonts w:cs="Times New Roman"/>
      <w:sz w:val="20"/>
      <w:szCs w:val="20"/>
    </w:rPr>
  </w:style>
  <w:style w:type="character" w:customStyle="1" w:styleId="TekstkomentarzaZnak">
    <w:name w:val="Tekst komentarza Znak"/>
    <w:basedOn w:val="Domylnaczcionkaakapitu"/>
    <w:link w:val="Tekstkomentarza"/>
    <w:uiPriority w:val="99"/>
    <w:semiHidden/>
    <w:rsid w:val="00DA266B"/>
    <w:rPr>
      <w:rFonts w:eastAsiaTheme="minorEastAsia" w:cs="Times New Roman"/>
      <w:sz w:val="20"/>
      <w:szCs w:val="20"/>
      <w:lang w:eastAsia="pl-PL"/>
    </w:rPr>
  </w:style>
  <w:style w:type="paragraph" w:styleId="Tekstdymka">
    <w:name w:val="Balloon Text"/>
    <w:basedOn w:val="Normalny"/>
    <w:link w:val="TekstdymkaZnak"/>
    <w:uiPriority w:val="99"/>
    <w:semiHidden/>
    <w:unhideWhenUsed/>
    <w:rsid w:val="00DA26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266B"/>
    <w:rPr>
      <w:rFonts w:ascii="Tahoma" w:eastAsiaTheme="minorEastAsia" w:hAnsi="Tahoma" w:cs="Tahoma"/>
      <w:sz w:val="16"/>
      <w:szCs w:val="16"/>
      <w:lang w:eastAsia="pl-PL"/>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19607B"/>
    <w:pPr>
      <w:ind w:left="720"/>
      <w:contextualSpacing/>
    </w:pPr>
  </w:style>
  <w:style w:type="paragraph" w:styleId="Nagwek">
    <w:name w:val="header"/>
    <w:basedOn w:val="Normalny"/>
    <w:link w:val="NagwekZnak"/>
    <w:uiPriority w:val="99"/>
    <w:unhideWhenUsed/>
    <w:rsid w:val="00E628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28E2"/>
    <w:rPr>
      <w:rFonts w:eastAsiaTheme="minorEastAsia"/>
      <w:lang w:eastAsia="pl-PL"/>
    </w:rPr>
  </w:style>
  <w:style w:type="paragraph" w:styleId="Stopka">
    <w:name w:val="footer"/>
    <w:basedOn w:val="Normalny"/>
    <w:link w:val="StopkaZnak"/>
    <w:uiPriority w:val="99"/>
    <w:unhideWhenUsed/>
    <w:rsid w:val="00E628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28E2"/>
    <w:rPr>
      <w:rFonts w:eastAsiaTheme="minorEastAsia"/>
      <w:lang w:eastAsia="pl-PL"/>
    </w:rPr>
  </w:style>
  <w:style w:type="character" w:customStyle="1" w:styleId="FontStyle22">
    <w:name w:val="Font Style22"/>
    <w:uiPriority w:val="99"/>
    <w:rsid w:val="00731532"/>
    <w:rPr>
      <w:rFonts w:ascii="Times New Roman" w:hAnsi="Times New Roman" w:cs="Times New Roman"/>
      <w:sz w:val="22"/>
      <w:szCs w:val="22"/>
    </w:rPr>
  </w:style>
  <w:style w:type="character" w:styleId="Numerstrony">
    <w:name w:val="page number"/>
    <w:basedOn w:val="Domylnaczcionkaakapitu"/>
    <w:rsid w:val="004C4736"/>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157BBD"/>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kTUxobUhXUzJsYjBTV0ExMnQ3S1hEVis2VkJac09OL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dkbP5A9mDyfYNtwTV5mcluJr0rvkAZMm8mnDRs/kSkE=</DigestValue>
      </Reference>
      <Reference URI="#INFO">
        <DigestMethod Algorithm="http://www.w3.org/2001/04/xmlenc#sha256"/>
        <DigestValue>6vSqmAXShMKHZdjquQZ0W21JStlVSWiX/Y2jTXwh0N4=</DigestValue>
      </Reference>
    </SignedInfo>
    <SignatureValue>Hm4QtVGMgnLsHpbTQ4fU7VfzHOVVKC5oBNBABX+HBSckDQ97cdvBKtV1LiJ4T+a0l021dQnqa7YTLG8wiiU3Lw==</SignatureValue>
    <Object Id="INFO">
      <ArrayOfString xmlns:xsi="http://www.w3.org/2001/XMLSchema-instance" xmlns:xsd="http://www.w3.org/2001/XMLSchema" xmlns="">
        <string>dMLhmHWS2lb0SWA12t7KXDV+6VBZsON/</string>
      </ArrayOfString>
    </Object>
  </Signature>
</WrappedLabel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47AE1-F659-4445-8212-5DA383EE0E8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E684D3C-1436-44AB-AF4D-C5BAA71DED99}">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42A2C33B-0B1E-43B8-94CB-6D77E4F6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12</Pages>
  <Words>3309</Words>
  <Characters>21746</Characters>
  <Application>Microsoft Office Word</Application>
  <DocSecurity>0</DocSecurity>
  <Lines>483</Lines>
  <Paragraphs>217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Molenda Martyna</cp:lastModifiedBy>
  <cp:revision>19</cp:revision>
  <cp:lastPrinted>2025-09-18T10:51:00Z</cp:lastPrinted>
  <dcterms:created xsi:type="dcterms:W3CDTF">2021-05-26T07:15:00Z</dcterms:created>
  <dcterms:modified xsi:type="dcterms:W3CDTF">2025-09-18T10:56:00Z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eaeee3fc-ea61-4140-9485-7ee01f289afd</vt:lpwstr>
  </property>
  <property fmtid="{D5CDD505-2E9C-101B-9397-08002B2CF9AE}" pid="3" name="bjSaver">
    <vt:lpwstr>HmoRF8zu/fMIgg60VffxkLsCZPZpwp0K</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UniqueDocumentKey">
    <vt:lpwstr>bb4209fb-4150-4f31-98db-b17f91457fdd</vt:lpwstr>
  </property>
  <property fmtid="{D5CDD505-2E9C-101B-9397-08002B2CF9AE}" pid="10" name="bjpmDocIH">
    <vt:lpwstr>zYQ4Zgx1H4HRbx8DlUxUA4HQBx7nR7Ss</vt:lpwstr>
  </property>
  <property fmtid="{D5CDD505-2E9C-101B-9397-08002B2CF9AE}" pid="11" name="s5636:Creator type=author">
    <vt:lpwstr>Zdunowska Dorota</vt:lpwstr>
  </property>
  <property fmtid="{D5CDD505-2E9C-101B-9397-08002B2CF9AE}" pid="12" name="s5636:Creator type=organization">
    <vt:lpwstr>MILNET-Z</vt:lpwstr>
  </property>
  <property fmtid="{D5CDD505-2E9C-101B-9397-08002B2CF9AE}" pid="13" name="s5636:Creator type=IP">
    <vt:lpwstr>10.60.57.226</vt:lpwstr>
  </property>
</Properties>
</file>